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2B5D" w:rsidRPr="00E77E92" w:rsidRDefault="00E77E92" w:rsidP="000F6462">
      <w:pPr>
        <w:jc w:val="center"/>
        <w:rPr>
          <w:b/>
          <w:u w:val="single"/>
        </w:rPr>
      </w:pPr>
      <w:r w:rsidRPr="00E77E92">
        <w:rPr>
          <w:b/>
          <w:u w:val="single"/>
        </w:rPr>
        <w:t xml:space="preserve">CEAT 2014 </w:t>
      </w:r>
      <w:r w:rsidR="00B30287">
        <w:rPr>
          <w:b/>
          <w:u w:val="single"/>
        </w:rPr>
        <w:t xml:space="preserve">Manual </w:t>
      </w:r>
      <w:r w:rsidRPr="00E77E92">
        <w:rPr>
          <w:b/>
          <w:u w:val="single"/>
        </w:rPr>
        <w:t>Registration</w:t>
      </w:r>
      <w:r w:rsidR="000F6462">
        <w:rPr>
          <w:b/>
          <w:u w:val="single"/>
        </w:rPr>
        <w:t xml:space="preserve"> Form</w:t>
      </w:r>
    </w:p>
    <w:p w:rsidR="00E77E92" w:rsidRPr="00E77E92" w:rsidRDefault="00E77E92">
      <w:pPr>
        <w:rPr>
          <w:b/>
        </w:rPr>
      </w:pPr>
      <w:r w:rsidRPr="00E77E92">
        <w:rPr>
          <w:b/>
        </w:rPr>
        <w:t>Paper ID:</w:t>
      </w:r>
      <w:r w:rsidR="000F6462">
        <w:rPr>
          <w:b/>
        </w:rPr>
        <w:tab/>
      </w:r>
      <w:r w:rsidR="000F6462">
        <w:rPr>
          <w:b/>
        </w:rPr>
        <w:tab/>
      </w:r>
      <w:r w:rsidR="000F6462">
        <w:rPr>
          <w:b/>
        </w:rPr>
        <w:tab/>
      </w:r>
      <w:r w:rsidR="000F6462">
        <w:rPr>
          <w:b/>
        </w:rPr>
        <w:tab/>
      </w:r>
      <w:r w:rsidR="000F6462">
        <w:rPr>
          <w:b/>
        </w:rPr>
        <w:tab/>
        <w:t>Name of First Author:</w:t>
      </w:r>
    </w:p>
    <w:p w:rsidR="00E77E92" w:rsidRPr="00E77E92" w:rsidRDefault="00E77E92">
      <w:pPr>
        <w:rPr>
          <w:b/>
        </w:rPr>
      </w:pPr>
      <w:r w:rsidRPr="00E77E92">
        <w:rPr>
          <w:b/>
        </w:rPr>
        <w:t>Paper Title:</w:t>
      </w:r>
    </w:p>
    <w:p w:rsidR="00E77E92" w:rsidRPr="00E77E92" w:rsidRDefault="00E77E92">
      <w:pPr>
        <w:rPr>
          <w:b/>
        </w:rPr>
      </w:pPr>
      <w:r w:rsidRPr="00E77E92">
        <w:rPr>
          <w:b/>
        </w:rPr>
        <w:t>Name of presenter</w:t>
      </w:r>
      <w:r w:rsidR="000F6462">
        <w:rPr>
          <w:b/>
        </w:rPr>
        <w:t xml:space="preserve"> / participant</w:t>
      </w:r>
      <w:r w:rsidR="00347E93">
        <w:rPr>
          <w:b/>
        </w:rPr>
        <w:t xml:space="preserve"> (select ONE )</w:t>
      </w:r>
      <w:r w:rsidRPr="00E77E92">
        <w:rPr>
          <w:b/>
        </w:rPr>
        <w:t>:</w:t>
      </w:r>
    </w:p>
    <w:p w:rsidR="004E747E" w:rsidRPr="00311735" w:rsidRDefault="00B30287">
      <w:pPr>
        <w:rPr>
          <w:b/>
        </w:rPr>
      </w:pPr>
      <w:r>
        <w:rPr>
          <w:b/>
        </w:rPr>
        <w:t xml:space="preserve">Mobile </w:t>
      </w:r>
      <w:r w:rsidR="000F6462">
        <w:rPr>
          <w:b/>
        </w:rPr>
        <w:t>Contact Number:</w:t>
      </w:r>
      <w:r w:rsidR="000F6462">
        <w:rPr>
          <w:b/>
        </w:rPr>
        <w:tab/>
      </w:r>
      <w:r w:rsidR="000F6462">
        <w:rPr>
          <w:b/>
        </w:rPr>
        <w:tab/>
      </w:r>
      <w:r w:rsidR="000F6462">
        <w:rPr>
          <w:b/>
        </w:rPr>
        <w:tab/>
      </w:r>
      <w:r w:rsidR="000F6462">
        <w:rPr>
          <w:b/>
        </w:rPr>
        <w:tab/>
      </w:r>
      <w:r w:rsidR="00E77E92" w:rsidRPr="00E77E92">
        <w:rPr>
          <w:b/>
        </w:rPr>
        <w:t>Email address:</w:t>
      </w:r>
    </w:p>
    <w:tbl>
      <w:tblPr>
        <w:tblStyle w:val="TableGrid"/>
        <w:tblW w:w="11341" w:type="dxa"/>
        <w:tblInd w:w="-885" w:type="dxa"/>
        <w:tblLook w:val="04A0" w:firstRow="1" w:lastRow="0" w:firstColumn="1" w:lastColumn="0" w:noHBand="0" w:noVBand="1"/>
      </w:tblPr>
      <w:tblGrid>
        <w:gridCol w:w="597"/>
        <w:gridCol w:w="4507"/>
        <w:gridCol w:w="851"/>
        <w:gridCol w:w="1438"/>
        <w:gridCol w:w="663"/>
        <w:gridCol w:w="1305"/>
        <w:gridCol w:w="675"/>
        <w:gridCol w:w="1305"/>
      </w:tblGrid>
      <w:tr w:rsidR="00311735" w:rsidTr="00CB570A">
        <w:tc>
          <w:tcPr>
            <w:tcW w:w="597" w:type="dxa"/>
            <w:vAlign w:val="center"/>
          </w:tcPr>
          <w:p w:rsidR="00E552D7" w:rsidRPr="00311735" w:rsidRDefault="00E552D7" w:rsidP="009A0666">
            <w:pPr>
              <w:jc w:val="center"/>
              <w:rPr>
                <w:b/>
              </w:rPr>
            </w:pPr>
            <w:r w:rsidRPr="00311735">
              <w:rPr>
                <w:b/>
              </w:rPr>
              <w:t>Part</w:t>
            </w:r>
          </w:p>
        </w:tc>
        <w:tc>
          <w:tcPr>
            <w:tcW w:w="4507" w:type="dxa"/>
            <w:vAlign w:val="center"/>
          </w:tcPr>
          <w:p w:rsidR="00E552D7" w:rsidRPr="00311735" w:rsidRDefault="00E552D7" w:rsidP="0025795A">
            <w:pPr>
              <w:jc w:val="center"/>
              <w:rPr>
                <w:b/>
              </w:rPr>
            </w:pPr>
            <w:r w:rsidRPr="00311735">
              <w:rPr>
                <w:b/>
              </w:rPr>
              <w:t>Item</w:t>
            </w:r>
          </w:p>
        </w:tc>
        <w:tc>
          <w:tcPr>
            <w:tcW w:w="4257" w:type="dxa"/>
            <w:gridSpan w:val="4"/>
            <w:vAlign w:val="center"/>
          </w:tcPr>
          <w:p w:rsidR="00E552D7" w:rsidRPr="00311735" w:rsidRDefault="00E552D7" w:rsidP="0025795A">
            <w:pPr>
              <w:jc w:val="center"/>
              <w:rPr>
                <w:b/>
              </w:rPr>
            </w:pPr>
            <w:r w:rsidRPr="00311735">
              <w:rPr>
                <w:b/>
              </w:rPr>
              <w:t>Fees</w:t>
            </w:r>
          </w:p>
        </w:tc>
        <w:tc>
          <w:tcPr>
            <w:tcW w:w="1980" w:type="dxa"/>
            <w:gridSpan w:val="2"/>
            <w:vAlign w:val="center"/>
          </w:tcPr>
          <w:p w:rsidR="00E552D7" w:rsidRPr="00311735" w:rsidRDefault="00E552D7" w:rsidP="00E552D7">
            <w:pPr>
              <w:jc w:val="center"/>
              <w:rPr>
                <w:b/>
              </w:rPr>
            </w:pPr>
            <w:r w:rsidRPr="00311735">
              <w:rPr>
                <w:b/>
              </w:rPr>
              <w:t xml:space="preserve">Total </w:t>
            </w:r>
          </w:p>
        </w:tc>
      </w:tr>
      <w:tr w:rsidR="00311735" w:rsidTr="00CB570A">
        <w:tc>
          <w:tcPr>
            <w:tcW w:w="597" w:type="dxa"/>
            <w:vMerge w:val="restart"/>
            <w:vAlign w:val="center"/>
          </w:tcPr>
          <w:p w:rsidR="009A0666" w:rsidRPr="009A0666" w:rsidRDefault="009A0666" w:rsidP="009A0666">
            <w:pPr>
              <w:jc w:val="center"/>
              <w:rPr>
                <w:b/>
              </w:rPr>
            </w:pPr>
            <w:r w:rsidRPr="009A0666">
              <w:rPr>
                <w:b/>
              </w:rPr>
              <w:t>A</w:t>
            </w:r>
          </w:p>
        </w:tc>
        <w:tc>
          <w:tcPr>
            <w:tcW w:w="4507" w:type="dxa"/>
            <w:vMerge w:val="restart"/>
          </w:tcPr>
          <w:p w:rsidR="009A0666" w:rsidRPr="00E77E92" w:rsidRDefault="009A0666" w:rsidP="0025795A">
            <w:pPr>
              <w:rPr>
                <w:sz w:val="18"/>
              </w:rPr>
            </w:pPr>
          </w:p>
          <w:p w:rsidR="009A0666" w:rsidRPr="00C12B5D" w:rsidRDefault="009A0666" w:rsidP="00E552D7">
            <w:pPr>
              <w:rPr>
                <w:b/>
              </w:rPr>
            </w:pPr>
            <w:r w:rsidRPr="00C12B5D">
              <w:rPr>
                <w:b/>
              </w:rPr>
              <w:t>Conference Fee</w:t>
            </w:r>
            <w:r>
              <w:rPr>
                <w:b/>
              </w:rPr>
              <w:t xml:space="preserve"> (select ONE </w:t>
            </w:r>
            <w:r w:rsidR="001B7C6D">
              <w:rPr>
                <w:b/>
              </w:rPr>
              <w:t>ONLY</w:t>
            </w:r>
            <w:r>
              <w:rPr>
                <w:b/>
              </w:rPr>
              <w:t>)</w:t>
            </w:r>
          </w:p>
          <w:p w:rsidR="009A0666" w:rsidRDefault="009A0666" w:rsidP="00E552D7"/>
          <w:p w:rsidR="00311735" w:rsidRDefault="00311735" w:rsidP="00E552D7"/>
          <w:p w:rsidR="001611E0" w:rsidRPr="00377D9C" w:rsidRDefault="001611E0" w:rsidP="00E552D7">
            <w:pPr>
              <w:rPr>
                <w:sz w:val="24"/>
                <w:szCs w:val="24"/>
              </w:rPr>
            </w:pPr>
          </w:p>
          <w:p w:rsidR="009A0666" w:rsidRPr="00311735" w:rsidRDefault="00B30287" w:rsidP="00E552D7">
            <w:pPr>
              <w:ind w:left="459"/>
            </w:pPr>
            <w:r>
              <w:rPr>
                <w:noProof/>
                <w:lang w:val="en-MY" w:eastAsia="en-MY"/>
              </w:rPr>
              <mc:AlternateContent>
                <mc:Choice Requires="wpg">
                  <w:drawing>
                    <wp:anchor distT="0" distB="0" distL="114300" distR="114300" simplePos="0" relativeHeight="251660800" behindDoc="0" locked="0" layoutInCell="1" allowOverlap="1">
                      <wp:simplePos x="0" y="0"/>
                      <wp:positionH relativeFrom="column">
                        <wp:posOffset>49530</wp:posOffset>
                      </wp:positionH>
                      <wp:positionV relativeFrom="paragraph">
                        <wp:posOffset>17145</wp:posOffset>
                      </wp:positionV>
                      <wp:extent cx="111125" cy="625475"/>
                      <wp:effectExtent l="0" t="0" r="22225" b="22225"/>
                      <wp:wrapNone/>
                      <wp:docPr id="1" name="Group 1"/>
                      <wp:cNvGraphicFramePr/>
                      <a:graphic xmlns:a="http://schemas.openxmlformats.org/drawingml/2006/main">
                        <a:graphicData uri="http://schemas.microsoft.com/office/word/2010/wordprocessingGroup">
                          <wpg:wgp>
                            <wpg:cNvGrpSpPr/>
                            <wpg:grpSpPr>
                              <a:xfrm>
                                <a:off x="0" y="0"/>
                                <a:ext cx="111125" cy="625475"/>
                                <a:chOff x="0" y="0"/>
                                <a:chExt cx="111125" cy="625475"/>
                              </a:xfrm>
                            </wpg:grpSpPr>
                            <wps:wsp>
                              <wps:cNvPr id="14" name="Rectangle 14"/>
                              <wps:cNvSpPr/>
                              <wps:spPr>
                                <a:xfrm>
                                  <a:off x="0" y="0"/>
                                  <a:ext cx="111125" cy="111125"/>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tangle 15"/>
                              <wps:cNvSpPr/>
                              <wps:spPr>
                                <a:xfrm>
                                  <a:off x="0" y="171450"/>
                                  <a:ext cx="111125" cy="111125"/>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tangle 16"/>
                              <wps:cNvSpPr/>
                              <wps:spPr>
                                <a:xfrm>
                                  <a:off x="0" y="342900"/>
                                  <a:ext cx="111125" cy="111125"/>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tangle 18"/>
                              <wps:cNvSpPr/>
                              <wps:spPr>
                                <a:xfrm>
                                  <a:off x="0" y="514350"/>
                                  <a:ext cx="111125" cy="111125"/>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2BEE833" id="Group 1" o:spid="_x0000_s1026" style="position:absolute;margin-left:3.9pt;margin-top:1.35pt;width:8.75pt;height:49.25pt;z-index:251660800" coordsize="1111,6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c6NIAMAAIMQAAAOAAAAZHJzL2Uyb0RvYy54bWzsWFtr2zAUfh/sPwi9r45TO21NnRLapQzK&#10;WtaOPquyfAFZ0iQlTvbrdyRfmjZhjAwGA/tB0eVIR+c75zuScnm1qTlaM20qKVIcnkwwYoLKrBJF&#10;ir8/LT+dY2QsERnhUrAUb5nBV/OPHy4blbCpLCXPmEawiDBJo1JcWquSIDC0ZDUxJ1IxAYO51DWx&#10;0NRFkGnSwOo1D6aTySxopM6UlpQZA7037SCe+/XznFF7n+eGWcRTDHuzvtS+fHFlML8kSaGJKiva&#10;bYMcsYuaVAKUDkvdEEvQSld7S9UV1dLI3J5QWQcyzyvKvA1gTTh5Z82tlivlbSmSplADTADtO5yO&#10;XpZ+XT9oVGXgO4wEqcFFXisKHTSNKhKQuNXqUT3orqNoW87aTa5r9wt2oI0HdTuAyjYWUegM4ZvG&#10;GFEYmk3j6CxuQacleGZvFi0//3Ze0CsN3N6GrTQKwse8ImT+DqHHkijmgTfO/h6hqIfoG8QVEQVn&#10;KIxanLzcAJJJDOB1DEIdWgD1YClJlDb2lskauUqKNWj3wUbWd8a2or2I02kkr7JlxblvbM0112hN&#10;gADAm0w2GHFiLHSmeOk/ZwFoezONC9Sk+CL2niNAzJwTC06sFYSKEQVGhBfAeGq138qbyWZP5xNE&#10;w47eif8O6XV23BBTthv2q3ZiXDhzmOd0Z7bzegu0q73IbAue0rIluVF0WcFqd2DsA9HAauA/ZCp7&#10;D0XOJZgnuxpGpdQ/D/U7eQglGMWogSwBtv9YEc3Ali8CguwijCKXVnwjis+m0NC7Iy+7I2JVX0vw&#10;A1ANduerTt7yvpprWT9DQls4rTBEBAXdLcpd49q22QtSImWLhReDVKKIvROPirrFHU4Ox6fNM9Gq&#10;CxoLHvgq+8AmybvYaWXdTCEXKyvzygfWK64QIh3JXFr4F2yDnNEmpB22+dzh1AMr/5Rt4VkYxV2m&#10;P5SURsqNlBsp568AswOUmx1xwJ1G04vJSLnxlBtPueFp0h+93enV3ynhfbR3yp0fQbk4jE7HU268&#10;WP7XF0v/qIOXrn+PdK9y95TebfuL6Ot/B/NfAAAA//8DAFBLAwQUAAYACAAAACEAGDY2P9wAAAAG&#10;AQAADwAAAGRycy9kb3ducmV2LnhtbEzOQUvDQBAF4Lvgf1hG8GY3SamVNJtSinoqgq0gvU2TaRKa&#10;nQ3ZbZL+e8eTHof3ePNl68m2aqDeN44NxLMIFHHhyoYrA1+Ht6cXUD4gl9g6JgM38rDO7+8yTEs3&#10;8icN+1ApGWGfooE6hC7V2hc1WfQz1xFLdna9xSBnX+myx1HGbauTKHrWFhuWDzV2tK2puOyv1sD7&#10;iONmHr8Ou8t5ezseFh/fu5iMeXyYNitQgabwV4ZfvtAhF9PJXbn0qjWwFHgwkCxBSZos5qBO0ori&#10;BHSe6f/8/AcAAP//AwBQSwECLQAUAAYACAAAACEAtoM4kv4AAADhAQAAEwAAAAAAAAAAAAAAAAAA&#10;AAAAW0NvbnRlbnRfVHlwZXNdLnhtbFBLAQItABQABgAIAAAAIQA4/SH/1gAAAJQBAAALAAAAAAAA&#10;AAAAAAAAAC8BAABfcmVscy8ucmVsc1BLAQItABQABgAIAAAAIQCkUc6NIAMAAIMQAAAOAAAAAAAA&#10;AAAAAAAAAC4CAABkcnMvZTJvRG9jLnhtbFBLAQItABQABgAIAAAAIQAYNjY/3AAAAAYBAAAPAAAA&#10;AAAAAAAAAAAAAHoFAABkcnMvZG93bnJldi54bWxQSwUGAAAAAAQABADzAAAAgwYAAAAA&#10;">
                      <v:rect id="Rectangle 14" o:spid="_x0000_s1027" style="position:absolute;width:1111;height:11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57msEA&#10;AADbAAAADwAAAGRycy9kb3ducmV2LnhtbERPTYvCMBC9L/gfwgje1nRFVqlGUUGUxYtV2PU2NGNb&#10;tpmUJNr6783Cgrd5vM+ZLztTizs5X1lW8DFMQBDnVldcKDiftu9TED4ga6wtk4IHeVguem9zTLVt&#10;+Uj3LBQihrBPUUEZQpNK6fOSDPqhbYgjd7XOYIjQFVI7bGO4qeUoST6lwYpjQ4kNbUrKf7ObUbBq&#10;16PdxV+yh/me/Jz5IL9cK5Ua9LvVDESgLrzE/+69jvPH8PdLPEA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Oue5rBAAAA2wAAAA8AAAAAAAAAAAAAAAAAmAIAAGRycy9kb3du&#10;cmV2LnhtbFBLBQYAAAAABAAEAPUAAACGAwAAAAA=&#10;" fillcolor="window" strokecolor="windowText"/>
                      <v:rect id="Rectangle 15" o:spid="_x0000_s1028" style="position:absolute;top:1714;width:1111;height:11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LeAcEA&#10;AADbAAAADwAAAGRycy9kb3ducmV2LnhtbERPTYvCMBC9L/gfwgje1nQFV6lGUUGUxYtV2PU2NGNb&#10;tpmUJNr6783Cgrd5vM+ZLztTizs5X1lW8DFMQBDnVldcKDiftu9TED4ga6wtk4IHeVguem9zTLVt&#10;+Uj3LBQihrBPUUEZQpNK6fOSDPqhbYgjd7XOYIjQFVI7bGO4qeUoST6lwYpjQ4kNbUrKf7ObUbBq&#10;16PdxV+yh/me/Jz5IL9cK5Ua9LvVDESgLrzE/+69jvPH8PdLPEA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zi3gHBAAAA2wAAAA8AAAAAAAAAAAAAAAAAmAIAAGRycy9kb3du&#10;cmV2LnhtbFBLBQYAAAAABAAEAPUAAACGAwAAAAA=&#10;" fillcolor="window" strokecolor="windowText"/>
                      <v:rect id="Rectangle 16" o:spid="_x0000_s1029" style="position:absolute;top:3429;width:1111;height:11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BAdsAA&#10;AADbAAAADwAAAGRycy9kb3ducmV2LnhtbERPTYvCMBC9C/6HMII3TfWgSzWKCsuK7GWroN6GZmyL&#10;zaQk0dZ/vxEW9jaP9znLdWdq8STnK8sKJuMEBHFudcWFgtPxc/QBwgdkjbVlUvAiD+tVv7fEVNuW&#10;f+iZhULEEPYpKihDaFIpfV6SQT+2DXHkbtYZDBG6QmqHbQw3tZwmyUwarDg2lNjQrqT8nj2Mgk27&#10;nX5d/TV7mfP8cuJveXCtVGo46DYLEIG68C/+c+91nD+D9y/xALn6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DBAdsAAAADbAAAADwAAAAAAAAAAAAAAAACYAgAAZHJzL2Rvd25y&#10;ZXYueG1sUEsFBgAAAAAEAAQA9QAAAIUDAAAAAA==&#10;" fillcolor="window" strokecolor="windowText"/>
                      <v:rect id="Rectangle 18" o:spid="_x0000_s1030" style="position:absolute;top:5143;width:1111;height:11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Nxn8QA&#10;AADbAAAADwAAAGRycy9kb3ducmV2LnhtbESPQWvCQBCF7wX/wzJCb3Wjh1ZSV7FCqZRejIJ6G7LT&#10;JDQ7G3ZXE/995yB4m+G9ee+bxWpwrbpSiI1nA9NJBoq49LbhysBh//kyBxUTssXWMxm4UYTVcvS0&#10;wNz6nnd0LVKlJIRjjgbqlLpc61jW5DBOfEcs2q8PDpOsodI2YC/hrtWzLHvVDhuWhho72tRU/hUX&#10;Z2Ddf8y+zvFc3Nzx7XTgH/0dem3M83hYv4NKNKSH+X69tYIvsPKLDKC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LjcZ/EAAAA2wAAAA8AAAAAAAAAAAAAAAAAmAIAAGRycy9k&#10;b3ducmV2LnhtbFBLBQYAAAAABAAEAPUAAACJAwAAAAA=&#10;" fillcolor="window" strokecolor="windowText"/>
                    </v:group>
                  </w:pict>
                </mc:Fallback>
              </mc:AlternateContent>
            </w:r>
            <w:r>
              <w:rPr>
                <w:noProof/>
                <w:lang w:val="en-MY" w:eastAsia="en-MY"/>
              </w:rPr>
              <w:t>Participant</w:t>
            </w:r>
            <w:r w:rsidR="009A0666" w:rsidRPr="00311735">
              <w:t xml:space="preserve"> (IEEE/IET member)</w:t>
            </w:r>
            <w:r w:rsidR="009A0666" w:rsidRPr="00311735">
              <w:rPr>
                <w:vertAlign w:val="superscript"/>
              </w:rPr>
              <w:t>*</w:t>
            </w:r>
            <w:r w:rsidR="009A0666" w:rsidRPr="00311735">
              <w:rPr>
                <w:noProof/>
              </w:rPr>
              <w:t xml:space="preserve"> </w:t>
            </w:r>
          </w:p>
          <w:p w:rsidR="009A0666" w:rsidRPr="00311735" w:rsidRDefault="009A0666" w:rsidP="00E552D7">
            <w:pPr>
              <w:ind w:left="459"/>
            </w:pPr>
            <w:r w:rsidRPr="00311735">
              <w:t xml:space="preserve">Student </w:t>
            </w:r>
            <w:r w:rsidR="00B30287">
              <w:rPr>
                <w:noProof/>
                <w:lang w:val="en-MY" w:eastAsia="en-MY"/>
              </w:rPr>
              <w:t>Participant</w:t>
            </w:r>
            <w:r w:rsidRPr="00311735">
              <w:t xml:space="preserve"> </w:t>
            </w:r>
            <w:r w:rsidR="00311735" w:rsidRPr="00311735">
              <w:t xml:space="preserve">(IEEE/IET </w:t>
            </w:r>
            <w:r w:rsidRPr="00311735">
              <w:t>member)</w:t>
            </w:r>
            <w:r w:rsidRPr="00311735">
              <w:rPr>
                <w:vertAlign w:val="superscript"/>
              </w:rPr>
              <w:t>* ƚ</w:t>
            </w:r>
          </w:p>
          <w:p w:rsidR="009A0666" w:rsidRPr="00311735" w:rsidRDefault="00B30287" w:rsidP="00E552D7">
            <w:pPr>
              <w:ind w:left="459"/>
            </w:pPr>
            <w:r>
              <w:rPr>
                <w:noProof/>
                <w:lang w:val="en-MY" w:eastAsia="en-MY"/>
              </w:rPr>
              <w:t>Participant</w:t>
            </w:r>
            <w:r w:rsidR="009A0666" w:rsidRPr="00311735">
              <w:t xml:space="preserve"> (non IEEE/IET member)</w:t>
            </w:r>
            <w:r w:rsidR="009A0666" w:rsidRPr="00311735">
              <w:rPr>
                <w:noProof/>
              </w:rPr>
              <w:t xml:space="preserve"> </w:t>
            </w:r>
          </w:p>
          <w:p w:rsidR="009A0666" w:rsidRPr="00311735" w:rsidRDefault="009A0666" w:rsidP="00E552D7">
            <w:pPr>
              <w:ind w:left="459"/>
            </w:pPr>
            <w:r w:rsidRPr="00311735">
              <w:t xml:space="preserve">Student </w:t>
            </w:r>
            <w:r w:rsidR="00B30287">
              <w:rPr>
                <w:noProof/>
                <w:lang w:val="en-MY" w:eastAsia="en-MY"/>
              </w:rPr>
              <w:t>Participant</w:t>
            </w:r>
            <w:r w:rsidR="00B30287" w:rsidRPr="00311735">
              <w:t xml:space="preserve"> </w:t>
            </w:r>
            <w:r w:rsidR="00B30287">
              <w:t>(</w:t>
            </w:r>
            <w:r w:rsidR="00FD37F2">
              <w:t xml:space="preserve">non </w:t>
            </w:r>
            <w:r w:rsidRPr="00311735">
              <w:t>IEEE/IET member)</w:t>
            </w:r>
            <w:r w:rsidRPr="00311735">
              <w:rPr>
                <w:vertAlign w:val="superscript"/>
              </w:rPr>
              <w:t>ƚ</w:t>
            </w:r>
          </w:p>
          <w:p w:rsidR="00311735" w:rsidRPr="00311735" w:rsidRDefault="00311735" w:rsidP="00E552D7">
            <w:pPr>
              <w:ind w:left="459"/>
              <w:rPr>
                <w:sz w:val="20"/>
                <w:szCs w:val="20"/>
              </w:rPr>
            </w:pPr>
          </w:p>
          <w:p w:rsidR="009A0666" w:rsidRPr="00E77E92" w:rsidRDefault="009A0666" w:rsidP="00E552D7">
            <w:pPr>
              <w:rPr>
                <w:b/>
                <w:sz w:val="18"/>
              </w:rPr>
            </w:pPr>
            <w:r w:rsidRPr="00E77E92">
              <w:rPr>
                <w:b/>
                <w:sz w:val="18"/>
              </w:rPr>
              <w:t>NOTE:</w:t>
            </w:r>
          </w:p>
          <w:p w:rsidR="009A0666" w:rsidRPr="00311735" w:rsidRDefault="009A0666" w:rsidP="00E552D7">
            <w:pPr>
              <w:rPr>
                <w:sz w:val="16"/>
                <w:szCs w:val="16"/>
              </w:rPr>
            </w:pPr>
            <w:r w:rsidRPr="00311735">
              <w:rPr>
                <w:sz w:val="16"/>
                <w:szCs w:val="16"/>
                <w:vertAlign w:val="superscript"/>
              </w:rPr>
              <w:t>*</w:t>
            </w:r>
            <w:r w:rsidRPr="00311735">
              <w:rPr>
                <w:sz w:val="16"/>
                <w:szCs w:val="16"/>
              </w:rPr>
              <w:t xml:space="preserve"> Please provide IEEE/IET membership ID or equivalent proof</w:t>
            </w:r>
          </w:p>
          <w:p w:rsidR="009A0666" w:rsidRPr="00311735" w:rsidRDefault="009A0666" w:rsidP="00E552D7">
            <w:pPr>
              <w:rPr>
                <w:sz w:val="16"/>
                <w:szCs w:val="16"/>
              </w:rPr>
            </w:pPr>
            <w:r w:rsidRPr="00311735">
              <w:rPr>
                <w:sz w:val="16"/>
                <w:szCs w:val="16"/>
                <w:vertAlign w:val="superscript"/>
              </w:rPr>
              <w:t xml:space="preserve">ƚ </w:t>
            </w:r>
            <w:r w:rsidRPr="00311735">
              <w:rPr>
                <w:sz w:val="16"/>
                <w:szCs w:val="16"/>
              </w:rPr>
              <w:t>Please provide copy of student ID card or equivalent proof.</w:t>
            </w:r>
          </w:p>
          <w:p w:rsidR="009A0666" w:rsidRDefault="009A0666" w:rsidP="00E552D7">
            <w:r w:rsidRPr="00311735">
              <w:rPr>
                <w:sz w:val="16"/>
                <w:szCs w:val="16"/>
              </w:rPr>
              <w:t>Please only tick one of the boxes above. Non presenting participants will have to fill up a separate form from presenting participant.</w:t>
            </w:r>
          </w:p>
        </w:tc>
        <w:tc>
          <w:tcPr>
            <w:tcW w:w="2289" w:type="dxa"/>
            <w:gridSpan w:val="2"/>
            <w:vAlign w:val="center"/>
          </w:tcPr>
          <w:p w:rsidR="009A0666" w:rsidRDefault="009A0666" w:rsidP="00311735">
            <w:pPr>
              <w:jc w:val="center"/>
              <w:rPr>
                <w:b/>
              </w:rPr>
            </w:pPr>
            <w:r w:rsidRPr="00A9393A">
              <w:rPr>
                <w:b/>
              </w:rPr>
              <w:t>Early Bird</w:t>
            </w:r>
          </w:p>
          <w:p w:rsidR="009E6F3C" w:rsidRPr="00A9393A" w:rsidRDefault="009E6F3C" w:rsidP="00311735">
            <w:pPr>
              <w:jc w:val="center"/>
              <w:rPr>
                <w:b/>
              </w:rPr>
            </w:pPr>
            <w:r>
              <w:rPr>
                <w:b/>
              </w:rPr>
              <w:t>(Before 20</w:t>
            </w:r>
            <w:r w:rsidRPr="009E6F3C">
              <w:rPr>
                <w:b/>
                <w:vertAlign w:val="superscript"/>
              </w:rPr>
              <w:t>th</w:t>
            </w:r>
            <w:r>
              <w:rPr>
                <w:b/>
              </w:rPr>
              <w:t xml:space="preserve"> October 2014)</w:t>
            </w:r>
          </w:p>
        </w:tc>
        <w:tc>
          <w:tcPr>
            <w:tcW w:w="1968" w:type="dxa"/>
            <w:gridSpan w:val="2"/>
            <w:vAlign w:val="center"/>
          </w:tcPr>
          <w:p w:rsidR="009A0666" w:rsidRDefault="009A0666" w:rsidP="00311735">
            <w:pPr>
              <w:jc w:val="center"/>
              <w:rPr>
                <w:b/>
              </w:rPr>
            </w:pPr>
            <w:r w:rsidRPr="00A9393A">
              <w:rPr>
                <w:b/>
              </w:rPr>
              <w:t>Normal</w:t>
            </w:r>
          </w:p>
          <w:p w:rsidR="009E6F3C" w:rsidRPr="00A9393A" w:rsidRDefault="009E6F3C" w:rsidP="00311735">
            <w:pPr>
              <w:jc w:val="center"/>
              <w:rPr>
                <w:b/>
              </w:rPr>
            </w:pPr>
            <w:r>
              <w:rPr>
                <w:b/>
              </w:rPr>
              <w:t>(After 20</w:t>
            </w:r>
            <w:r w:rsidRPr="009E6F3C">
              <w:rPr>
                <w:b/>
                <w:vertAlign w:val="superscript"/>
              </w:rPr>
              <w:t>th</w:t>
            </w:r>
            <w:r>
              <w:rPr>
                <w:b/>
              </w:rPr>
              <w:t xml:space="preserve"> October 2014)</w:t>
            </w:r>
          </w:p>
        </w:tc>
        <w:tc>
          <w:tcPr>
            <w:tcW w:w="675" w:type="dxa"/>
          </w:tcPr>
          <w:p w:rsidR="009A0666" w:rsidRPr="00311735" w:rsidRDefault="009A0666" w:rsidP="0035401E">
            <w:pPr>
              <w:jc w:val="center"/>
              <w:rPr>
                <w:b/>
                <w:sz w:val="20"/>
                <w:szCs w:val="20"/>
              </w:rPr>
            </w:pPr>
            <w:r w:rsidRPr="00311735">
              <w:rPr>
                <w:b/>
                <w:sz w:val="20"/>
                <w:szCs w:val="20"/>
              </w:rPr>
              <w:t>Local (RM)</w:t>
            </w:r>
          </w:p>
        </w:tc>
        <w:tc>
          <w:tcPr>
            <w:tcW w:w="1305" w:type="dxa"/>
          </w:tcPr>
          <w:p w:rsidR="009A0666" w:rsidRPr="00311735" w:rsidRDefault="009A0666" w:rsidP="0035401E">
            <w:pPr>
              <w:jc w:val="center"/>
              <w:rPr>
                <w:b/>
                <w:sz w:val="20"/>
                <w:szCs w:val="20"/>
              </w:rPr>
            </w:pPr>
            <w:r w:rsidRPr="00311735">
              <w:rPr>
                <w:b/>
                <w:sz w:val="20"/>
                <w:szCs w:val="20"/>
              </w:rPr>
              <w:t>International (USD)</w:t>
            </w:r>
          </w:p>
        </w:tc>
      </w:tr>
      <w:tr w:rsidR="00311735" w:rsidTr="00CB570A">
        <w:tc>
          <w:tcPr>
            <w:tcW w:w="597" w:type="dxa"/>
            <w:vMerge/>
            <w:vAlign w:val="center"/>
          </w:tcPr>
          <w:p w:rsidR="00E552D7" w:rsidRPr="009A0666" w:rsidRDefault="00E552D7" w:rsidP="009A0666">
            <w:pPr>
              <w:jc w:val="center"/>
              <w:rPr>
                <w:b/>
              </w:rPr>
            </w:pPr>
          </w:p>
        </w:tc>
        <w:tc>
          <w:tcPr>
            <w:tcW w:w="4507" w:type="dxa"/>
            <w:vMerge/>
          </w:tcPr>
          <w:p w:rsidR="00E552D7" w:rsidRDefault="00E552D7"/>
        </w:tc>
        <w:tc>
          <w:tcPr>
            <w:tcW w:w="851" w:type="dxa"/>
          </w:tcPr>
          <w:p w:rsidR="00E552D7" w:rsidRPr="009A0666" w:rsidRDefault="009A0666" w:rsidP="009A0666">
            <w:pPr>
              <w:jc w:val="center"/>
              <w:rPr>
                <w:b/>
                <w:sz w:val="20"/>
                <w:szCs w:val="20"/>
              </w:rPr>
            </w:pPr>
            <w:r w:rsidRPr="009A0666">
              <w:rPr>
                <w:b/>
                <w:sz w:val="20"/>
                <w:szCs w:val="20"/>
              </w:rPr>
              <w:t>Local (</w:t>
            </w:r>
            <w:r w:rsidR="00E552D7" w:rsidRPr="009A0666">
              <w:rPr>
                <w:b/>
                <w:sz w:val="20"/>
                <w:szCs w:val="20"/>
              </w:rPr>
              <w:t>RM</w:t>
            </w:r>
            <w:r w:rsidRPr="009A0666">
              <w:rPr>
                <w:b/>
                <w:sz w:val="20"/>
                <w:szCs w:val="20"/>
              </w:rPr>
              <w:t>)</w:t>
            </w:r>
          </w:p>
        </w:tc>
        <w:tc>
          <w:tcPr>
            <w:tcW w:w="1438" w:type="dxa"/>
          </w:tcPr>
          <w:p w:rsidR="00E552D7" w:rsidRPr="009A0666" w:rsidRDefault="009A0666" w:rsidP="009A0666">
            <w:pPr>
              <w:jc w:val="center"/>
              <w:rPr>
                <w:b/>
                <w:sz w:val="20"/>
                <w:szCs w:val="20"/>
              </w:rPr>
            </w:pPr>
            <w:r w:rsidRPr="009A0666">
              <w:rPr>
                <w:b/>
                <w:sz w:val="20"/>
                <w:szCs w:val="20"/>
              </w:rPr>
              <w:t>International (</w:t>
            </w:r>
            <w:r w:rsidR="00E552D7" w:rsidRPr="009A0666">
              <w:rPr>
                <w:b/>
                <w:sz w:val="20"/>
                <w:szCs w:val="20"/>
              </w:rPr>
              <w:t>USD</w:t>
            </w:r>
            <w:r w:rsidRPr="009A0666">
              <w:rPr>
                <w:b/>
                <w:sz w:val="20"/>
                <w:szCs w:val="20"/>
              </w:rPr>
              <w:t>)</w:t>
            </w:r>
          </w:p>
        </w:tc>
        <w:tc>
          <w:tcPr>
            <w:tcW w:w="663" w:type="dxa"/>
          </w:tcPr>
          <w:p w:rsidR="00E552D7" w:rsidRPr="009A0666" w:rsidRDefault="009A0666" w:rsidP="009A0666">
            <w:pPr>
              <w:jc w:val="center"/>
              <w:rPr>
                <w:b/>
                <w:sz w:val="20"/>
                <w:szCs w:val="20"/>
              </w:rPr>
            </w:pPr>
            <w:r w:rsidRPr="009A0666">
              <w:rPr>
                <w:b/>
                <w:sz w:val="20"/>
                <w:szCs w:val="20"/>
              </w:rPr>
              <w:t>Local (RM)</w:t>
            </w:r>
          </w:p>
        </w:tc>
        <w:tc>
          <w:tcPr>
            <w:tcW w:w="1305" w:type="dxa"/>
          </w:tcPr>
          <w:p w:rsidR="00E552D7" w:rsidRPr="009A0666" w:rsidRDefault="009A0666" w:rsidP="009A0666">
            <w:pPr>
              <w:jc w:val="center"/>
              <w:rPr>
                <w:b/>
                <w:sz w:val="20"/>
                <w:szCs w:val="20"/>
              </w:rPr>
            </w:pPr>
            <w:r w:rsidRPr="009A0666">
              <w:rPr>
                <w:b/>
                <w:sz w:val="20"/>
                <w:szCs w:val="20"/>
              </w:rPr>
              <w:t>International (USD)</w:t>
            </w:r>
          </w:p>
        </w:tc>
        <w:tc>
          <w:tcPr>
            <w:tcW w:w="675" w:type="dxa"/>
            <w:vMerge w:val="restart"/>
          </w:tcPr>
          <w:p w:rsidR="00E552D7" w:rsidRDefault="00E552D7" w:rsidP="00975183">
            <w:pPr>
              <w:jc w:val="center"/>
            </w:pPr>
          </w:p>
        </w:tc>
        <w:tc>
          <w:tcPr>
            <w:tcW w:w="1305" w:type="dxa"/>
            <w:vMerge w:val="restart"/>
          </w:tcPr>
          <w:p w:rsidR="00E552D7" w:rsidRDefault="00E552D7" w:rsidP="00975183">
            <w:pPr>
              <w:jc w:val="center"/>
            </w:pPr>
          </w:p>
        </w:tc>
      </w:tr>
      <w:tr w:rsidR="00311735" w:rsidTr="00CB570A">
        <w:tc>
          <w:tcPr>
            <w:tcW w:w="597" w:type="dxa"/>
            <w:vMerge/>
            <w:vAlign w:val="center"/>
          </w:tcPr>
          <w:p w:rsidR="00E552D7" w:rsidRPr="009A0666" w:rsidRDefault="00E552D7" w:rsidP="009A0666">
            <w:pPr>
              <w:jc w:val="center"/>
              <w:rPr>
                <w:b/>
              </w:rPr>
            </w:pPr>
          </w:p>
        </w:tc>
        <w:tc>
          <w:tcPr>
            <w:tcW w:w="4507" w:type="dxa"/>
            <w:vMerge/>
          </w:tcPr>
          <w:p w:rsidR="00E552D7" w:rsidRDefault="00E552D7"/>
        </w:tc>
        <w:tc>
          <w:tcPr>
            <w:tcW w:w="851" w:type="dxa"/>
          </w:tcPr>
          <w:p w:rsidR="00E552D7" w:rsidRDefault="00E552D7" w:rsidP="00975183">
            <w:pPr>
              <w:jc w:val="center"/>
            </w:pPr>
            <w:r>
              <w:t>960</w:t>
            </w:r>
          </w:p>
        </w:tc>
        <w:tc>
          <w:tcPr>
            <w:tcW w:w="1438" w:type="dxa"/>
          </w:tcPr>
          <w:p w:rsidR="00E552D7" w:rsidRDefault="00311735" w:rsidP="00975183">
            <w:pPr>
              <w:jc w:val="center"/>
            </w:pPr>
            <w:r>
              <w:t>300</w:t>
            </w:r>
          </w:p>
        </w:tc>
        <w:tc>
          <w:tcPr>
            <w:tcW w:w="663" w:type="dxa"/>
          </w:tcPr>
          <w:p w:rsidR="00E552D7" w:rsidRDefault="00E552D7" w:rsidP="00975183">
            <w:pPr>
              <w:jc w:val="center"/>
            </w:pPr>
            <w:r>
              <w:t>1150</w:t>
            </w:r>
          </w:p>
        </w:tc>
        <w:tc>
          <w:tcPr>
            <w:tcW w:w="1305" w:type="dxa"/>
          </w:tcPr>
          <w:p w:rsidR="00E552D7" w:rsidRDefault="00311735" w:rsidP="00975183">
            <w:pPr>
              <w:jc w:val="center"/>
            </w:pPr>
            <w:r>
              <w:t>350</w:t>
            </w:r>
          </w:p>
        </w:tc>
        <w:tc>
          <w:tcPr>
            <w:tcW w:w="675" w:type="dxa"/>
            <w:vMerge/>
          </w:tcPr>
          <w:p w:rsidR="00E552D7" w:rsidRDefault="00E552D7" w:rsidP="00975183">
            <w:pPr>
              <w:jc w:val="center"/>
            </w:pPr>
          </w:p>
        </w:tc>
        <w:tc>
          <w:tcPr>
            <w:tcW w:w="1305" w:type="dxa"/>
            <w:vMerge/>
          </w:tcPr>
          <w:p w:rsidR="00E552D7" w:rsidRDefault="00E552D7" w:rsidP="00975183">
            <w:pPr>
              <w:jc w:val="center"/>
            </w:pPr>
          </w:p>
        </w:tc>
      </w:tr>
      <w:tr w:rsidR="00311735" w:rsidTr="00CB570A">
        <w:tc>
          <w:tcPr>
            <w:tcW w:w="597" w:type="dxa"/>
            <w:vMerge/>
            <w:vAlign w:val="center"/>
          </w:tcPr>
          <w:p w:rsidR="00E552D7" w:rsidRPr="009A0666" w:rsidRDefault="00E552D7" w:rsidP="009A0666">
            <w:pPr>
              <w:jc w:val="center"/>
              <w:rPr>
                <w:b/>
              </w:rPr>
            </w:pPr>
          </w:p>
        </w:tc>
        <w:tc>
          <w:tcPr>
            <w:tcW w:w="4507" w:type="dxa"/>
            <w:vMerge/>
          </w:tcPr>
          <w:p w:rsidR="00E552D7" w:rsidRDefault="00E552D7"/>
        </w:tc>
        <w:tc>
          <w:tcPr>
            <w:tcW w:w="851" w:type="dxa"/>
          </w:tcPr>
          <w:p w:rsidR="00E552D7" w:rsidRDefault="00E552D7" w:rsidP="00975183">
            <w:pPr>
              <w:jc w:val="center"/>
            </w:pPr>
            <w:r>
              <w:t>750</w:t>
            </w:r>
          </w:p>
        </w:tc>
        <w:tc>
          <w:tcPr>
            <w:tcW w:w="1438" w:type="dxa"/>
          </w:tcPr>
          <w:p w:rsidR="00E552D7" w:rsidRDefault="00311735" w:rsidP="00975183">
            <w:pPr>
              <w:jc w:val="center"/>
            </w:pPr>
            <w:r>
              <w:t>240</w:t>
            </w:r>
          </w:p>
        </w:tc>
        <w:tc>
          <w:tcPr>
            <w:tcW w:w="663" w:type="dxa"/>
          </w:tcPr>
          <w:p w:rsidR="00E552D7" w:rsidRDefault="00E552D7" w:rsidP="00975183">
            <w:pPr>
              <w:jc w:val="center"/>
            </w:pPr>
            <w:r>
              <w:t>960</w:t>
            </w:r>
          </w:p>
        </w:tc>
        <w:tc>
          <w:tcPr>
            <w:tcW w:w="1305" w:type="dxa"/>
          </w:tcPr>
          <w:p w:rsidR="00E552D7" w:rsidRDefault="00311735" w:rsidP="00975183">
            <w:pPr>
              <w:jc w:val="center"/>
            </w:pPr>
            <w:r>
              <w:t>300</w:t>
            </w:r>
          </w:p>
        </w:tc>
        <w:tc>
          <w:tcPr>
            <w:tcW w:w="675" w:type="dxa"/>
            <w:vMerge/>
          </w:tcPr>
          <w:p w:rsidR="00E552D7" w:rsidRDefault="00E552D7" w:rsidP="00975183">
            <w:pPr>
              <w:jc w:val="center"/>
            </w:pPr>
          </w:p>
        </w:tc>
        <w:tc>
          <w:tcPr>
            <w:tcW w:w="1305" w:type="dxa"/>
            <w:vMerge/>
          </w:tcPr>
          <w:p w:rsidR="00E552D7" w:rsidRDefault="00E552D7" w:rsidP="00975183">
            <w:pPr>
              <w:jc w:val="center"/>
            </w:pPr>
          </w:p>
        </w:tc>
      </w:tr>
      <w:tr w:rsidR="00311735" w:rsidTr="00CB570A">
        <w:tc>
          <w:tcPr>
            <w:tcW w:w="597" w:type="dxa"/>
            <w:vMerge/>
            <w:vAlign w:val="center"/>
          </w:tcPr>
          <w:p w:rsidR="00E552D7" w:rsidRPr="009A0666" w:rsidRDefault="00E552D7" w:rsidP="009A0666">
            <w:pPr>
              <w:jc w:val="center"/>
              <w:rPr>
                <w:b/>
              </w:rPr>
            </w:pPr>
          </w:p>
        </w:tc>
        <w:tc>
          <w:tcPr>
            <w:tcW w:w="4507" w:type="dxa"/>
            <w:vMerge/>
          </w:tcPr>
          <w:p w:rsidR="00E552D7" w:rsidRDefault="00E552D7"/>
        </w:tc>
        <w:tc>
          <w:tcPr>
            <w:tcW w:w="851" w:type="dxa"/>
          </w:tcPr>
          <w:p w:rsidR="00E552D7" w:rsidRDefault="00E552D7" w:rsidP="00975183">
            <w:pPr>
              <w:jc w:val="center"/>
            </w:pPr>
            <w:r>
              <w:t>1050</w:t>
            </w:r>
          </w:p>
        </w:tc>
        <w:tc>
          <w:tcPr>
            <w:tcW w:w="1438" w:type="dxa"/>
          </w:tcPr>
          <w:p w:rsidR="00E552D7" w:rsidRDefault="00311735" w:rsidP="00975183">
            <w:pPr>
              <w:jc w:val="center"/>
            </w:pPr>
            <w:r>
              <w:t>320</w:t>
            </w:r>
          </w:p>
        </w:tc>
        <w:tc>
          <w:tcPr>
            <w:tcW w:w="663" w:type="dxa"/>
          </w:tcPr>
          <w:p w:rsidR="00E552D7" w:rsidRDefault="00E552D7" w:rsidP="00975183">
            <w:pPr>
              <w:jc w:val="center"/>
            </w:pPr>
            <w:r>
              <w:t>1200</w:t>
            </w:r>
          </w:p>
        </w:tc>
        <w:tc>
          <w:tcPr>
            <w:tcW w:w="1305" w:type="dxa"/>
          </w:tcPr>
          <w:p w:rsidR="00E552D7" w:rsidRDefault="00311735" w:rsidP="00975183">
            <w:pPr>
              <w:jc w:val="center"/>
            </w:pPr>
            <w:r>
              <w:t>370</w:t>
            </w:r>
          </w:p>
        </w:tc>
        <w:tc>
          <w:tcPr>
            <w:tcW w:w="675" w:type="dxa"/>
            <w:vMerge/>
          </w:tcPr>
          <w:p w:rsidR="00E552D7" w:rsidRDefault="00E552D7" w:rsidP="00975183">
            <w:pPr>
              <w:jc w:val="center"/>
            </w:pPr>
          </w:p>
        </w:tc>
        <w:tc>
          <w:tcPr>
            <w:tcW w:w="1305" w:type="dxa"/>
            <w:vMerge/>
          </w:tcPr>
          <w:p w:rsidR="00E552D7" w:rsidRDefault="00E552D7" w:rsidP="00975183">
            <w:pPr>
              <w:jc w:val="center"/>
            </w:pPr>
          </w:p>
        </w:tc>
      </w:tr>
      <w:tr w:rsidR="00311735" w:rsidTr="00CB570A">
        <w:tc>
          <w:tcPr>
            <w:tcW w:w="597" w:type="dxa"/>
            <w:vMerge/>
            <w:vAlign w:val="center"/>
          </w:tcPr>
          <w:p w:rsidR="00E552D7" w:rsidRPr="009A0666" w:rsidRDefault="00E552D7" w:rsidP="009A0666">
            <w:pPr>
              <w:jc w:val="center"/>
              <w:rPr>
                <w:b/>
              </w:rPr>
            </w:pPr>
          </w:p>
        </w:tc>
        <w:tc>
          <w:tcPr>
            <w:tcW w:w="4507" w:type="dxa"/>
            <w:vMerge/>
          </w:tcPr>
          <w:p w:rsidR="00E552D7" w:rsidRDefault="00E552D7"/>
        </w:tc>
        <w:tc>
          <w:tcPr>
            <w:tcW w:w="851" w:type="dxa"/>
          </w:tcPr>
          <w:p w:rsidR="00E552D7" w:rsidRDefault="00E552D7" w:rsidP="00975183">
            <w:pPr>
              <w:jc w:val="center"/>
            </w:pPr>
            <w:r>
              <w:t>800</w:t>
            </w:r>
          </w:p>
          <w:p w:rsidR="000F379A" w:rsidRDefault="000F379A" w:rsidP="00975183">
            <w:pPr>
              <w:jc w:val="center"/>
            </w:pPr>
          </w:p>
        </w:tc>
        <w:tc>
          <w:tcPr>
            <w:tcW w:w="1438" w:type="dxa"/>
          </w:tcPr>
          <w:p w:rsidR="00E552D7" w:rsidRDefault="00311735" w:rsidP="00975183">
            <w:pPr>
              <w:jc w:val="center"/>
            </w:pPr>
            <w:r>
              <w:t>250</w:t>
            </w:r>
          </w:p>
        </w:tc>
        <w:tc>
          <w:tcPr>
            <w:tcW w:w="663" w:type="dxa"/>
          </w:tcPr>
          <w:p w:rsidR="00E552D7" w:rsidRDefault="00E552D7" w:rsidP="00975183">
            <w:pPr>
              <w:jc w:val="center"/>
            </w:pPr>
            <w:r>
              <w:t>1050</w:t>
            </w:r>
          </w:p>
        </w:tc>
        <w:tc>
          <w:tcPr>
            <w:tcW w:w="1305" w:type="dxa"/>
          </w:tcPr>
          <w:p w:rsidR="00E552D7" w:rsidRDefault="00311735" w:rsidP="00975183">
            <w:pPr>
              <w:jc w:val="center"/>
            </w:pPr>
            <w:r>
              <w:t>320</w:t>
            </w:r>
          </w:p>
        </w:tc>
        <w:tc>
          <w:tcPr>
            <w:tcW w:w="675" w:type="dxa"/>
            <w:vMerge/>
          </w:tcPr>
          <w:p w:rsidR="00E552D7" w:rsidRDefault="00E552D7" w:rsidP="00975183">
            <w:pPr>
              <w:jc w:val="center"/>
            </w:pPr>
          </w:p>
        </w:tc>
        <w:tc>
          <w:tcPr>
            <w:tcW w:w="1305" w:type="dxa"/>
            <w:vMerge/>
          </w:tcPr>
          <w:p w:rsidR="00E552D7" w:rsidRDefault="00E552D7" w:rsidP="00975183">
            <w:pPr>
              <w:jc w:val="center"/>
            </w:pPr>
          </w:p>
        </w:tc>
      </w:tr>
      <w:tr w:rsidR="00311735" w:rsidTr="00CB570A">
        <w:tc>
          <w:tcPr>
            <w:tcW w:w="597" w:type="dxa"/>
            <w:vMerge/>
            <w:vAlign w:val="center"/>
          </w:tcPr>
          <w:p w:rsidR="00E552D7" w:rsidRPr="009A0666" w:rsidRDefault="00E552D7" w:rsidP="009A0666">
            <w:pPr>
              <w:jc w:val="center"/>
              <w:rPr>
                <w:b/>
              </w:rPr>
            </w:pPr>
          </w:p>
        </w:tc>
        <w:tc>
          <w:tcPr>
            <w:tcW w:w="4507" w:type="dxa"/>
            <w:vMerge/>
          </w:tcPr>
          <w:p w:rsidR="00E552D7" w:rsidRDefault="00E552D7"/>
        </w:tc>
        <w:tc>
          <w:tcPr>
            <w:tcW w:w="851" w:type="dxa"/>
          </w:tcPr>
          <w:p w:rsidR="00E552D7" w:rsidRDefault="00E552D7"/>
        </w:tc>
        <w:tc>
          <w:tcPr>
            <w:tcW w:w="1438" w:type="dxa"/>
          </w:tcPr>
          <w:p w:rsidR="00E552D7" w:rsidRDefault="00E552D7"/>
        </w:tc>
        <w:tc>
          <w:tcPr>
            <w:tcW w:w="663" w:type="dxa"/>
          </w:tcPr>
          <w:p w:rsidR="00E552D7" w:rsidRDefault="00E552D7"/>
        </w:tc>
        <w:tc>
          <w:tcPr>
            <w:tcW w:w="1305" w:type="dxa"/>
          </w:tcPr>
          <w:p w:rsidR="00E552D7" w:rsidRDefault="00E552D7"/>
        </w:tc>
        <w:tc>
          <w:tcPr>
            <w:tcW w:w="675" w:type="dxa"/>
          </w:tcPr>
          <w:p w:rsidR="00E552D7" w:rsidRDefault="00E552D7" w:rsidP="00975183">
            <w:pPr>
              <w:jc w:val="center"/>
            </w:pPr>
          </w:p>
        </w:tc>
        <w:tc>
          <w:tcPr>
            <w:tcW w:w="1305" w:type="dxa"/>
            <w:vAlign w:val="center"/>
          </w:tcPr>
          <w:p w:rsidR="00E552D7" w:rsidRDefault="00E552D7" w:rsidP="00975183">
            <w:pPr>
              <w:jc w:val="center"/>
            </w:pPr>
          </w:p>
        </w:tc>
      </w:tr>
      <w:tr w:rsidR="00975183" w:rsidTr="00CB570A">
        <w:tc>
          <w:tcPr>
            <w:tcW w:w="597" w:type="dxa"/>
            <w:vMerge w:val="restart"/>
            <w:vAlign w:val="center"/>
          </w:tcPr>
          <w:p w:rsidR="00975183" w:rsidRPr="009A0666" w:rsidRDefault="00975183" w:rsidP="009A0666">
            <w:pPr>
              <w:jc w:val="center"/>
              <w:rPr>
                <w:b/>
              </w:rPr>
            </w:pPr>
            <w:r w:rsidRPr="009A0666">
              <w:rPr>
                <w:b/>
              </w:rPr>
              <w:t>B</w:t>
            </w:r>
          </w:p>
        </w:tc>
        <w:tc>
          <w:tcPr>
            <w:tcW w:w="4507" w:type="dxa"/>
            <w:vMerge w:val="restart"/>
          </w:tcPr>
          <w:p w:rsidR="00975183" w:rsidRPr="00E77E92" w:rsidRDefault="00975183" w:rsidP="00E552D7">
            <w:pPr>
              <w:rPr>
                <w:b/>
              </w:rPr>
            </w:pPr>
            <w:r>
              <w:rPr>
                <w:b/>
              </w:rPr>
              <w:t>Participate in Local Tour ( Yes / No )</w:t>
            </w:r>
          </w:p>
          <w:p w:rsidR="00975183" w:rsidRDefault="00975183" w:rsidP="00E552D7">
            <w:pPr>
              <w:pStyle w:val="ListParagraph"/>
              <w:numPr>
                <w:ilvl w:val="0"/>
                <w:numId w:val="3"/>
              </w:numPr>
            </w:pPr>
            <w:r>
              <w:t>Participant</w:t>
            </w:r>
          </w:p>
          <w:p w:rsidR="00975183" w:rsidRDefault="00975183" w:rsidP="00E552D7">
            <w:pPr>
              <w:pStyle w:val="ListParagraph"/>
              <w:numPr>
                <w:ilvl w:val="0"/>
                <w:numId w:val="3"/>
              </w:numPr>
            </w:pPr>
            <w:r>
              <w:t>Spouse and children</w:t>
            </w:r>
          </w:p>
        </w:tc>
        <w:tc>
          <w:tcPr>
            <w:tcW w:w="2289" w:type="dxa"/>
            <w:gridSpan w:val="2"/>
          </w:tcPr>
          <w:p w:rsidR="00975183" w:rsidRPr="009A0666" w:rsidRDefault="00975183" w:rsidP="009A0666">
            <w:pPr>
              <w:jc w:val="center"/>
              <w:rPr>
                <w:b/>
              </w:rPr>
            </w:pPr>
            <w:r w:rsidRPr="009A0666">
              <w:rPr>
                <w:b/>
              </w:rPr>
              <w:t>RM</w:t>
            </w:r>
          </w:p>
        </w:tc>
        <w:tc>
          <w:tcPr>
            <w:tcW w:w="1968" w:type="dxa"/>
            <w:gridSpan w:val="2"/>
          </w:tcPr>
          <w:p w:rsidR="00975183" w:rsidRPr="009A0666" w:rsidRDefault="00B30287" w:rsidP="009A0666">
            <w:pPr>
              <w:jc w:val="center"/>
              <w:rPr>
                <w:b/>
              </w:rPr>
            </w:pPr>
            <w:r>
              <w:rPr>
                <w:b/>
              </w:rPr>
              <w:t>USD</w:t>
            </w:r>
          </w:p>
        </w:tc>
        <w:tc>
          <w:tcPr>
            <w:tcW w:w="675" w:type="dxa"/>
            <w:vMerge w:val="restart"/>
          </w:tcPr>
          <w:p w:rsidR="00975183" w:rsidRDefault="00975183" w:rsidP="00975183">
            <w:pPr>
              <w:jc w:val="center"/>
            </w:pPr>
          </w:p>
        </w:tc>
        <w:tc>
          <w:tcPr>
            <w:tcW w:w="1305" w:type="dxa"/>
            <w:vMerge w:val="restart"/>
          </w:tcPr>
          <w:p w:rsidR="00975183" w:rsidRDefault="00975183" w:rsidP="00975183">
            <w:pPr>
              <w:jc w:val="center"/>
            </w:pPr>
          </w:p>
        </w:tc>
      </w:tr>
      <w:tr w:rsidR="00975183" w:rsidTr="00CB570A">
        <w:tc>
          <w:tcPr>
            <w:tcW w:w="597" w:type="dxa"/>
            <w:vMerge/>
            <w:vAlign w:val="center"/>
          </w:tcPr>
          <w:p w:rsidR="00975183" w:rsidRPr="009A0666" w:rsidRDefault="00975183" w:rsidP="009A0666">
            <w:pPr>
              <w:jc w:val="center"/>
              <w:rPr>
                <w:b/>
              </w:rPr>
            </w:pPr>
          </w:p>
        </w:tc>
        <w:tc>
          <w:tcPr>
            <w:tcW w:w="4507" w:type="dxa"/>
            <w:vMerge/>
          </w:tcPr>
          <w:p w:rsidR="00975183" w:rsidRDefault="00975183"/>
        </w:tc>
        <w:tc>
          <w:tcPr>
            <w:tcW w:w="2289" w:type="dxa"/>
            <w:gridSpan w:val="2"/>
          </w:tcPr>
          <w:p w:rsidR="00975183" w:rsidRPr="00E552D7" w:rsidRDefault="00975183" w:rsidP="00E552D7">
            <w:pPr>
              <w:jc w:val="center"/>
              <w:rPr>
                <w:sz w:val="20"/>
                <w:szCs w:val="20"/>
              </w:rPr>
            </w:pPr>
            <w:r w:rsidRPr="00E552D7">
              <w:rPr>
                <w:sz w:val="20"/>
                <w:szCs w:val="20"/>
              </w:rPr>
              <w:t xml:space="preserve">RM100 </w:t>
            </w:r>
          </w:p>
          <w:p w:rsidR="00975183" w:rsidRDefault="00975183" w:rsidP="00975183">
            <w:pPr>
              <w:jc w:val="center"/>
            </w:pPr>
            <w:r>
              <w:rPr>
                <w:sz w:val="20"/>
                <w:szCs w:val="20"/>
              </w:rPr>
              <w:t>RM120×</w:t>
            </w:r>
            <w:r w:rsidRPr="00E552D7">
              <w:rPr>
                <w:sz w:val="20"/>
                <w:szCs w:val="20"/>
              </w:rPr>
              <w:t>___pax</w:t>
            </w:r>
          </w:p>
        </w:tc>
        <w:tc>
          <w:tcPr>
            <w:tcW w:w="1968" w:type="dxa"/>
            <w:gridSpan w:val="2"/>
            <w:vAlign w:val="center"/>
          </w:tcPr>
          <w:p w:rsidR="00B30287" w:rsidRPr="00E552D7" w:rsidRDefault="00B30287" w:rsidP="00B30287">
            <w:pPr>
              <w:jc w:val="center"/>
              <w:rPr>
                <w:sz w:val="20"/>
                <w:szCs w:val="20"/>
              </w:rPr>
            </w:pPr>
            <w:r>
              <w:rPr>
                <w:sz w:val="20"/>
                <w:szCs w:val="20"/>
              </w:rPr>
              <w:t>USD33</w:t>
            </w:r>
            <w:r w:rsidRPr="00E552D7">
              <w:rPr>
                <w:sz w:val="20"/>
                <w:szCs w:val="20"/>
              </w:rPr>
              <w:t xml:space="preserve"> </w:t>
            </w:r>
          </w:p>
          <w:p w:rsidR="00975183" w:rsidRDefault="00B30287" w:rsidP="00B30287">
            <w:pPr>
              <w:jc w:val="center"/>
            </w:pPr>
            <w:r>
              <w:rPr>
                <w:sz w:val="20"/>
                <w:szCs w:val="20"/>
              </w:rPr>
              <w:t>USD40×</w:t>
            </w:r>
            <w:r w:rsidRPr="00E552D7">
              <w:rPr>
                <w:sz w:val="20"/>
                <w:szCs w:val="20"/>
              </w:rPr>
              <w:t>___pax</w:t>
            </w:r>
          </w:p>
        </w:tc>
        <w:tc>
          <w:tcPr>
            <w:tcW w:w="675" w:type="dxa"/>
            <w:vMerge/>
          </w:tcPr>
          <w:p w:rsidR="00975183" w:rsidRDefault="00975183" w:rsidP="00975183">
            <w:pPr>
              <w:jc w:val="center"/>
            </w:pPr>
          </w:p>
        </w:tc>
        <w:tc>
          <w:tcPr>
            <w:tcW w:w="1305" w:type="dxa"/>
            <w:vMerge/>
          </w:tcPr>
          <w:p w:rsidR="00975183" w:rsidRDefault="00975183" w:rsidP="00975183">
            <w:pPr>
              <w:jc w:val="center"/>
            </w:pPr>
          </w:p>
        </w:tc>
      </w:tr>
      <w:tr w:rsidR="00975183" w:rsidTr="00CB570A">
        <w:tc>
          <w:tcPr>
            <w:tcW w:w="597" w:type="dxa"/>
            <w:vMerge w:val="restart"/>
            <w:vAlign w:val="center"/>
          </w:tcPr>
          <w:p w:rsidR="00975183" w:rsidRPr="009A0666" w:rsidRDefault="00975183" w:rsidP="009A0666">
            <w:pPr>
              <w:jc w:val="center"/>
              <w:rPr>
                <w:b/>
              </w:rPr>
            </w:pPr>
            <w:r w:rsidRPr="009A0666">
              <w:rPr>
                <w:b/>
              </w:rPr>
              <w:t>C</w:t>
            </w:r>
          </w:p>
        </w:tc>
        <w:tc>
          <w:tcPr>
            <w:tcW w:w="4507" w:type="dxa"/>
            <w:vMerge w:val="restart"/>
          </w:tcPr>
          <w:p w:rsidR="00975183" w:rsidRPr="00E77E92" w:rsidRDefault="00975183" w:rsidP="00E552D7">
            <w:pPr>
              <w:rPr>
                <w:b/>
              </w:rPr>
            </w:pPr>
            <w:r w:rsidRPr="00E77E92">
              <w:rPr>
                <w:b/>
              </w:rPr>
              <w:t xml:space="preserve">Additional Page Charge </w:t>
            </w:r>
            <w:r>
              <w:rPr>
                <w:b/>
              </w:rPr>
              <w:t>( Yes / No )</w:t>
            </w:r>
          </w:p>
          <w:p w:rsidR="00975183" w:rsidRDefault="00975183" w:rsidP="00E552D7">
            <w:r>
              <w:t xml:space="preserve">RM 120 (USD 40 ) per each additional page if </w:t>
            </w:r>
            <w:r w:rsidR="00F6239B">
              <w:t xml:space="preserve">the paper has </w:t>
            </w:r>
            <w:r>
              <w:t>more than 6 pages</w:t>
            </w:r>
          </w:p>
        </w:tc>
        <w:tc>
          <w:tcPr>
            <w:tcW w:w="2289" w:type="dxa"/>
            <w:gridSpan w:val="2"/>
          </w:tcPr>
          <w:p w:rsidR="00975183" w:rsidRPr="009A0666" w:rsidRDefault="00975183" w:rsidP="009A0666">
            <w:pPr>
              <w:jc w:val="center"/>
              <w:rPr>
                <w:b/>
              </w:rPr>
            </w:pPr>
            <w:r w:rsidRPr="009A0666">
              <w:rPr>
                <w:b/>
              </w:rPr>
              <w:t>RM</w:t>
            </w:r>
          </w:p>
        </w:tc>
        <w:tc>
          <w:tcPr>
            <w:tcW w:w="1968" w:type="dxa"/>
            <w:gridSpan w:val="2"/>
          </w:tcPr>
          <w:p w:rsidR="00975183" w:rsidRPr="009A0666" w:rsidRDefault="00975183" w:rsidP="009A0666">
            <w:pPr>
              <w:jc w:val="center"/>
              <w:rPr>
                <w:b/>
              </w:rPr>
            </w:pPr>
            <w:r w:rsidRPr="009A0666">
              <w:rPr>
                <w:b/>
              </w:rPr>
              <w:t>USD</w:t>
            </w:r>
          </w:p>
        </w:tc>
        <w:tc>
          <w:tcPr>
            <w:tcW w:w="675" w:type="dxa"/>
            <w:vMerge w:val="restart"/>
          </w:tcPr>
          <w:p w:rsidR="00975183" w:rsidRDefault="00975183" w:rsidP="00975183">
            <w:pPr>
              <w:jc w:val="center"/>
            </w:pPr>
          </w:p>
        </w:tc>
        <w:tc>
          <w:tcPr>
            <w:tcW w:w="1305" w:type="dxa"/>
            <w:vMerge w:val="restart"/>
          </w:tcPr>
          <w:p w:rsidR="00975183" w:rsidRDefault="00975183" w:rsidP="00975183">
            <w:pPr>
              <w:jc w:val="center"/>
            </w:pPr>
          </w:p>
        </w:tc>
      </w:tr>
      <w:tr w:rsidR="00975183" w:rsidTr="00CB570A">
        <w:tc>
          <w:tcPr>
            <w:tcW w:w="597" w:type="dxa"/>
            <w:vMerge/>
            <w:vAlign w:val="center"/>
          </w:tcPr>
          <w:p w:rsidR="00975183" w:rsidRPr="009A0666" w:rsidRDefault="00975183" w:rsidP="009A0666">
            <w:pPr>
              <w:jc w:val="center"/>
              <w:rPr>
                <w:b/>
              </w:rPr>
            </w:pPr>
          </w:p>
        </w:tc>
        <w:tc>
          <w:tcPr>
            <w:tcW w:w="4507" w:type="dxa"/>
            <w:vMerge/>
          </w:tcPr>
          <w:p w:rsidR="00975183" w:rsidRDefault="00975183"/>
        </w:tc>
        <w:tc>
          <w:tcPr>
            <w:tcW w:w="2289" w:type="dxa"/>
            <w:gridSpan w:val="2"/>
            <w:vAlign w:val="center"/>
          </w:tcPr>
          <w:p w:rsidR="00975183" w:rsidRDefault="00975183" w:rsidP="009A0666">
            <w:pPr>
              <w:jc w:val="center"/>
            </w:pPr>
            <w:r>
              <w:rPr>
                <w:sz w:val="20"/>
                <w:szCs w:val="20"/>
              </w:rPr>
              <w:t>RM120×</w:t>
            </w:r>
            <w:r w:rsidRPr="009A0666">
              <w:rPr>
                <w:sz w:val="20"/>
                <w:szCs w:val="20"/>
              </w:rPr>
              <w:t>___page(s)</w:t>
            </w:r>
          </w:p>
        </w:tc>
        <w:tc>
          <w:tcPr>
            <w:tcW w:w="1968" w:type="dxa"/>
            <w:gridSpan w:val="2"/>
            <w:vAlign w:val="center"/>
          </w:tcPr>
          <w:p w:rsidR="00975183" w:rsidRDefault="00975183" w:rsidP="009A0666">
            <w:pPr>
              <w:jc w:val="center"/>
            </w:pPr>
            <w:r>
              <w:rPr>
                <w:sz w:val="20"/>
                <w:szCs w:val="20"/>
              </w:rPr>
              <w:t>USD40×</w:t>
            </w:r>
            <w:r w:rsidRPr="009A0666">
              <w:rPr>
                <w:sz w:val="20"/>
                <w:szCs w:val="20"/>
              </w:rPr>
              <w:t>___page(s)</w:t>
            </w:r>
          </w:p>
        </w:tc>
        <w:tc>
          <w:tcPr>
            <w:tcW w:w="675" w:type="dxa"/>
            <w:vMerge/>
          </w:tcPr>
          <w:p w:rsidR="00975183" w:rsidRDefault="00975183" w:rsidP="00975183">
            <w:pPr>
              <w:jc w:val="center"/>
            </w:pPr>
          </w:p>
        </w:tc>
        <w:tc>
          <w:tcPr>
            <w:tcW w:w="1305" w:type="dxa"/>
            <w:vMerge/>
          </w:tcPr>
          <w:p w:rsidR="00975183" w:rsidRDefault="00975183" w:rsidP="00975183">
            <w:pPr>
              <w:jc w:val="center"/>
            </w:pPr>
          </w:p>
        </w:tc>
      </w:tr>
      <w:tr w:rsidR="00975183" w:rsidTr="00CB570A">
        <w:tc>
          <w:tcPr>
            <w:tcW w:w="597" w:type="dxa"/>
            <w:vMerge w:val="restart"/>
            <w:vAlign w:val="center"/>
          </w:tcPr>
          <w:p w:rsidR="00975183" w:rsidRPr="009A0666" w:rsidRDefault="00975183" w:rsidP="009A0666">
            <w:pPr>
              <w:jc w:val="center"/>
              <w:rPr>
                <w:b/>
              </w:rPr>
            </w:pPr>
            <w:r w:rsidRPr="009A0666">
              <w:rPr>
                <w:b/>
              </w:rPr>
              <w:t>D</w:t>
            </w:r>
          </w:p>
        </w:tc>
        <w:tc>
          <w:tcPr>
            <w:tcW w:w="4507" w:type="dxa"/>
            <w:vMerge w:val="restart"/>
          </w:tcPr>
          <w:p w:rsidR="00975183" w:rsidRPr="00363981" w:rsidRDefault="00975183" w:rsidP="009A0666">
            <w:pPr>
              <w:rPr>
                <w:b/>
              </w:rPr>
            </w:pPr>
            <w:r w:rsidRPr="00363981">
              <w:rPr>
                <w:b/>
              </w:rPr>
              <w:t>Additional certificates</w:t>
            </w:r>
            <w:r>
              <w:rPr>
                <w:b/>
              </w:rPr>
              <w:t xml:space="preserve"> ( Yes / No )</w:t>
            </w:r>
          </w:p>
          <w:p w:rsidR="00975183" w:rsidRDefault="00975183" w:rsidP="00311735">
            <w:r>
              <w:t>RM 100 per certificate</w:t>
            </w:r>
          </w:p>
        </w:tc>
        <w:tc>
          <w:tcPr>
            <w:tcW w:w="2289" w:type="dxa"/>
            <w:gridSpan w:val="2"/>
          </w:tcPr>
          <w:p w:rsidR="00975183" w:rsidRPr="009A0666" w:rsidRDefault="00647ADF" w:rsidP="009A0666">
            <w:pPr>
              <w:jc w:val="center"/>
              <w:rPr>
                <w:b/>
                <w:sz w:val="20"/>
                <w:szCs w:val="20"/>
              </w:rPr>
            </w:pPr>
            <w:r w:rsidRPr="009A0666">
              <w:rPr>
                <w:b/>
                <w:sz w:val="20"/>
                <w:szCs w:val="20"/>
              </w:rPr>
              <w:t>Local (RM)</w:t>
            </w:r>
          </w:p>
        </w:tc>
        <w:tc>
          <w:tcPr>
            <w:tcW w:w="1968" w:type="dxa"/>
            <w:gridSpan w:val="2"/>
          </w:tcPr>
          <w:p w:rsidR="00975183" w:rsidRPr="009A0666" w:rsidRDefault="00647ADF" w:rsidP="009A0666">
            <w:pPr>
              <w:jc w:val="center"/>
              <w:rPr>
                <w:b/>
                <w:sz w:val="20"/>
                <w:szCs w:val="20"/>
              </w:rPr>
            </w:pPr>
            <w:r w:rsidRPr="009A0666">
              <w:rPr>
                <w:b/>
                <w:sz w:val="20"/>
                <w:szCs w:val="20"/>
              </w:rPr>
              <w:t>International (USD)</w:t>
            </w:r>
          </w:p>
        </w:tc>
        <w:tc>
          <w:tcPr>
            <w:tcW w:w="675" w:type="dxa"/>
            <w:vMerge w:val="restart"/>
          </w:tcPr>
          <w:p w:rsidR="00975183" w:rsidRDefault="00975183" w:rsidP="00975183">
            <w:pPr>
              <w:jc w:val="center"/>
            </w:pPr>
          </w:p>
        </w:tc>
        <w:tc>
          <w:tcPr>
            <w:tcW w:w="1305" w:type="dxa"/>
            <w:vMerge w:val="restart"/>
          </w:tcPr>
          <w:p w:rsidR="00975183" w:rsidRDefault="00975183" w:rsidP="00975183">
            <w:pPr>
              <w:jc w:val="center"/>
            </w:pPr>
          </w:p>
        </w:tc>
      </w:tr>
      <w:tr w:rsidR="00975183" w:rsidTr="00CB570A">
        <w:tc>
          <w:tcPr>
            <w:tcW w:w="597" w:type="dxa"/>
            <w:vMerge/>
          </w:tcPr>
          <w:p w:rsidR="00975183" w:rsidRDefault="00975183"/>
        </w:tc>
        <w:tc>
          <w:tcPr>
            <w:tcW w:w="4507" w:type="dxa"/>
            <w:vMerge/>
          </w:tcPr>
          <w:p w:rsidR="00975183" w:rsidRDefault="00975183"/>
        </w:tc>
        <w:tc>
          <w:tcPr>
            <w:tcW w:w="2289" w:type="dxa"/>
            <w:gridSpan w:val="2"/>
            <w:vAlign w:val="center"/>
          </w:tcPr>
          <w:p w:rsidR="00975183" w:rsidRDefault="00975183" w:rsidP="009A0666">
            <w:pPr>
              <w:jc w:val="center"/>
              <w:rPr>
                <w:sz w:val="20"/>
                <w:szCs w:val="20"/>
              </w:rPr>
            </w:pPr>
            <w:r>
              <w:rPr>
                <w:sz w:val="20"/>
                <w:szCs w:val="20"/>
              </w:rPr>
              <w:t>RM100×___cert</w:t>
            </w:r>
            <w:r w:rsidRPr="009A0666">
              <w:rPr>
                <w:sz w:val="20"/>
                <w:szCs w:val="20"/>
              </w:rPr>
              <w:t>(s)</w:t>
            </w:r>
          </w:p>
        </w:tc>
        <w:tc>
          <w:tcPr>
            <w:tcW w:w="1968" w:type="dxa"/>
            <w:gridSpan w:val="2"/>
            <w:vAlign w:val="center"/>
          </w:tcPr>
          <w:p w:rsidR="00975183" w:rsidRDefault="00647ADF" w:rsidP="009A0666">
            <w:pPr>
              <w:jc w:val="center"/>
              <w:rPr>
                <w:sz w:val="20"/>
                <w:szCs w:val="20"/>
              </w:rPr>
            </w:pPr>
            <w:r>
              <w:rPr>
                <w:sz w:val="20"/>
                <w:szCs w:val="20"/>
              </w:rPr>
              <w:t>USD70</w:t>
            </w:r>
            <w:r w:rsidR="00B30287">
              <w:rPr>
                <w:sz w:val="20"/>
                <w:szCs w:val="20"/>
              </w:rPr>
              <w:t>×___cert</w:t>
            </w:r>
            <w:r w:rsidR="00B30287" w:rsidRPr="009A0666">
              <w:rPr>
                <w:sz w:val="20"/>
                <w:szCs w:val="20"/>
              </w:rPr>
              <w:t>(s)</w:t>
            </w:r>
          </w:p>
        </w:tc>
        <w:tc>
          <w:tcPr>
            <w:tcW w:w="675" w:type="dxa"/>
            <w:vMerge/>
          </w:tcPr>
          <w:p w:rsidR="00975183" w:rsidRDefault="00975183" w:rsidP="00975183">
            <w:pPr>
              <w:jc w:val="center"/>
            </w:pPr>
          </w:p>
        </w:tc>
        <w:tc>
          <w:tcPr>
            <w:tcW w:w="1305" w:type="dxa"/>
            <w:vMerge/>
          </w:tcPr>
          <w:p w:rsidR="00975183" w:rsidRDefault="00975183" w:rsidP="00975183">
            <w:pPr>
              <w:jc w:val="center"/>
            </w:pPr>
          </w:p>
        </w:tc>
      </w:tr>
      <w:tr w:rsidR="00311735" w:rsidTr="00CB570A">
        <w:tc>
          <w:tcPr>
            <w:tcW w:w="9361" w:type="dxa"/>
            <w:gridSpan w:val="6"/>
          </w:tcPr>
          <w:p w:rsidR="009A0666" w:rsidRDefault="009A0666" w:rsidP="009A0666">
            <w:pPr>
              <w:jc w:val="right"/>
            </w:pPr>
            <w:r w:rsidRPr="00363981">
              <w:rPr>
                <w:b/>
              </w:rPr>
              <w:t>Grand Total (A+B+C+D)</w:t>
            </w:r>
          </w:p>
        </w:tc>
        <w:tc>
          <w:tcPr>
            <w:tcW w:w="675" w:type="dxa"/>
          </w:tcPr>
          <w:p w:rsidR="009A0666" w:rsidRDefault="009A0666" w:rsidP="00975183">
            <w:pPr>
              <w:jc w:val="center"/>
            </w:pPr>
          </w:p>
        </w:tc>
        <w:tc>
          <w:tcPr>
            <w:tcW w:w="1305" w:type="dxa"/>
          </w:tcPr>
          <w:p w:rsidR="009A0666" w:rsidRDefault="009A0666" w:rsidP="00975183">
            <w:pPr>
              <w:jc w:val="center"/>
            </w:pPr>
          </w:p>
        </w:tc>
      </w:tr>
    </w:tbl>
    <w:p w:rsidR="0025795A" w:rsidRDefault="0025795A"/>
    <w:p w:rsidR="000F6462" w:rsidRDefault="004E747E" w:rsidP="000F6462">
      <w:pPr>
        <w:spacing w:after="0"/>
        <w:jc w:val="both"/>
        <w:rPr>
          <w:rFonts w:eastAsia="Times New Roman" w:cs="Arial"/>
          <w:lang w:eastAsia="en-MY"/>
        </w:rPr>
      </w:pPr>
      <w:r>
        <w:t xml:space="preserve">I hereby confirm that the information above is </w:t>
      </w:r>
      <w:r w:rsidRPr="000F6462">
        <w:t>correct.</w:t>
      </w:r>
      <w:r w:rsidR="000F6462" w:rsidRPr="000F6462">
        <w:t xml:space="preserve"> </w:t>
      </w:r>
      <w:r w:rsidR="000F6462" w:rsidRPr="000F6462">
        <w:rPr>
          <w:rFonts w:eastAsia="Times New Roman" w:cs="Arial"/>
          <w:lang w:eastAsia="en-MY"/>
        </w:rPr>
        <w:t xml:space="preserve">I further acknowledge that University of Malaya and UM Power Energy Dedicated Advanced Centre will have no financial or legal responsibility for any injuries, damages or losses arising from my participation in this </w:t>
      </w:r>
      <w:r w:rsidR="000F6462">
        <w:rPr>
          <w:rFonts w:eastAsia="Times New Roman" w:cs="Arial"/>
          <w:lang w:eastAsia="en-MY"/>
        </w:rPr>
        <w:t>conference and local tour</w:t>
      </w:r>
      <w:r w:rsidR="000F6462" w:rsidRPr="000F6462">
        <w:rPr>
          <w:rFonts w:eastAsia="Times New Roman" w:cs="Arial"/>
          <w:lang w:eastAsia="en-MY"/>
        </w:rPr>
        <w:t>.</w:t>
      </w:r>
    </w:p>
    <w:p w:rsidR="000F6462" w:rsidRDefault="000F6462" w:rsidP="000F6462">
      <w:pPr>
        <w:spacing w:after="0"/>
        <w:jc w:val="both"/>
        <w:rPr>
          <w:rFonts w:eastAsia="Times New Roman" w:cs="Arial"/>
          <w:lang w:eastAsia="en-MY"/>
        </w:rPr>
      </w:pPr>
    </w:p>
    <w:p w:rsidR="000F6462" w:rsidRDefault="000F6462" w:rsidP="000F6462">
      <w:pPr>
        <w:spacing w:after="0"/>
        <w:jc w:val="both"/>
        <w:rPr>
          <w:rFonts w:eastAsia="Times New Roman" w:cs="Arial"/>
          <w:lang w:eastAsia="en-MY"/>
        </w:rPr>
      </w:pPr>
      <w:r>
        <w:rPr>
          <w:rFonts w:eastAsia="Times New Roman" w:cs="Arial"/>
          <w:lang w:eastAsia="en-MY"/>
        </w:rPr>
        <w:t>Signature:</w:t>
      </w:r>
    </w:p>
    <w:p w:rsidR="000F6462" w:rsidRPr="000F6462" w:rsidRDefault="000F6462" w:rsidP="000F6462">
      <w:pPr>
        <w:spacing w:after="0"/>
        <w:jc w:val="both"/>
        <w:rPr>
          <w:rFonts w:eastAsia="Times New Roman" w:cs="Arial"/>
          <w:lang w:eastAsia="en-MY"/>
        </w:rPr>
      </w:pPr>
    </w:p>
    <w:p w:rsidR="004E747E" w:rsidRDefault="000F6462">
      <w:r>
        <w:t>Name:</w:t>
      </w:r>
    </w:p>
    <w:p w:rsidR="004E747E" w:rsidRDefault="000F6462">
      <w:r>
        <w:t>Date:</w:t>
      </w:r>
    </w:p>
    <w:p w:rsidR="00B30287" w:rsidRPr="001611E0" w:rsidRDefault="00B30287" w:rsidP="00ED16F4">
      <w:pPr>
        <w:spacing w:after="0"/>
        <w:jc w:val="both"/>
        <w:rPr>
          <w:rStyle w:val="Strong"/>
          <w:b w:val="0"/>
        </w:rPr>
      </w:pPr>
      <w:bookmarkStart w:id="0" w:name="_GoBack"/>
      <w:bookmarkEnd w:id="0"/>
      <w:r w:rsidRPr="001611E0">
        <w:rPr>
          <w:rStyle w:val="Strong"/>
          <w:b w:val="0"/>
        </w:rPr>
        <w:lastRenderedPageBreak/>
        <w:t xml:space="preserve">Please complete this form and </w:t>
      </w:r>
      <w:r w:rsidR="009E6F3C" w:rsidRPr="001611E0">
        <w:rPr>
          <w:rStyle w:val="Strong"/>
          <w:b w:val="0"/>
        </w:rPr>
        <w:t xml:space="preserve">make the full payment following the 2 methods of payment below. Completed forms must be submitted together with the full payments. </w:t>
      </w:r>
      <w:r w:rsidR="001611E0" w:rsidRPr="001611E0">
        <w:rPr>
          <w:rStyle w:val="Strong"/>
          <w:b w:val="0"/>
        </w:rPr>
        <w:t>Incomplete forms will not be processed.</w:t>
      </w:r>
    </w:p>
    <w:p w:rsidR="009E6F3C" w:rsidRPr="001611E0" w:rsidRDefault="009E6F3C" w:rsidP="00ED16F4">
      <w:pPr>
        <w:spacing w:after="0"/>
        <w:jc w:val="both"/>
        <w:rPr>
          <w:rStyle w:val="Strong"/>
        </w:rPr>
      </w:pPr>
    </w:p>
    <w:p w:rsidR="00B30287" w:rsidRPr="000F700D" w:rsidRDefault="00B30287" w:rsidP="00ED16F4">
      <w:pPr>
        <w:spacing w:after="0"/>
        <w:jc w:val="both"/>
        <w:rPr>
          <w:rStyle w:val="Strong"/>
          <w:b w:val="0"/>
          <w:u w:val="single"/>
        </w:rPr>
      </w:pPr>
      <w:r w:rsidRPr="000F700D">
        <w:rPr>
          <w:rStyle w:val="Strong"/>
          <w:b w:val="0"/>
          <w:u w:val="single"/>
        </w:rPr>
        <w:t xml:space="preserve">1. </w:t>
      </w:r>
      <w:r w:rsidR="009E6F3C" w:rsidRPr="000F700D">
        <w:rPr>
          <w:rStyle w:val="Strong"/>
          <w:b w:val="0"/>
          <w:u w:val="single"/>
        </w:rPr>
        <w:t xml:space="preserve">Walk-in </w:t>
      </w:r>
      <w:r w:rsidRPr="000F700D">
        <w:rPr>
          <w:rStyle w:val="Strong"/>
          <w:b w:val="0"/>
          <w:u w:val="single"/>
        </w:rPr>
        <w:t>Cash</w:t>
      </w:r>
      <w:r w:rsidR="009E6F3C" w:rsidRPr="000F700D">
        <w:rPr>
          <w:rStyle w:val="Strong"/>
          <w:b w:val="0"/>
          <w:u w:val="single"/>
        </w:rPr>
        <w:t>/</w:t>
      </w:r>
      <w:proofErr w:type="spellStart"/>
      <w:r w:rsidR="009E6F3C" w:rsidRPr="000F700D">
        <w:rPr>
          <w:rStyle w:val="Strong"/>
          <w:b w:val="0"/>
          <w:u w:val="single"/>
        </w:rPr>
        <w:t>Cheque</w:t>
      </w:r>
      <w:proofErr w:type="spellEnd"/>
      <w:r w:rsidRPr="000F700D">
        <w:rPr>
          <w:rStyle w:val="Strong"/>
          <w:b w:val="0"/>
          <w:u w:val="single"/>
        </w:rPr>
        <w:t xml:space="preserve"> Payment</w:t>
      </w:r>
    </w:p>
    <w:p w:rsidR="009E6F3C" w:rsidRPr="001611E0" w:rsidRDefault="009E6F3C" w:rsidP="00ED16F4">
      <w:pPr>
        <w:spacing w:after="0"/>
        <w:jc w:val="both"/>
        <w:rPr>
          <w:rStyle w:val="Strong"/>
          <w:b w:val="0"/>
        </w:rPr>
      </w:pPr>
      <w:r w:rsidRPr="001611E0">
        <w:rPr>
          <w:rStyle w:val="Strong"/>
          <w:b w:val="0"/>
        </w:rPr>
        <w:t xml:space="preserve">Participants can visit UMPEDAC office to make the payment by </w:t>
      </w:r>
      <w:proofErr w:type="spellStart"/>
      <w:r w:rsidRPr="001611E0">
        <w:rPr>
          <w:rStyle w:val="Strong"/>
          <w:b w:val="0"/>
        </w:rPr>
        <w:t>cheque</w:t>
      </w:r>
      <w:proofErr w:type="spellEnd"/>
      <w:r w:rsidRPr="001611E0">
        <w:rPr>
          <w:rStyle w:val="Strong"/>
          <w:b w:val="0"/>
        </w:rPr>
        <w:t xml:space="preserve"> or cash.</w:t>
      </w:r>
      <w:r w:rsidR="001611E0">
        <w:rPr>
          <w:rStyle w:val="Strong"/>
          <w:b w:val="0"/>
        </w:rPr>
        <w:t xml:space="preserve"> </w:t>
      </w:r>
      <w:r w:rsidRPr="001611E0">
        <w:rPr>
          <w:rStyle w:val="Strong"/>
          <w:b w:val="0"/>
        </w:rPr>
        <w:t xml:space="preserve">UMPEDAC </w:t>
      </w:r>
      <w:r w:rsidR="001611E0">
        <w:rPr>
          <w:rStyle w:val="Strong"/>
          <w:b w:val="0"/>
        </w:rPr>
        <w:t xml:space="preserve">is located at </w:t>
      </w:r>
      <w:r w:rsidRPr="001611E0">
        <w:rPr>
          <w:rStyle w:val="Strong"/>
          <w:b w:val="0"/>
        </w:rPr>
        <w:t xml:space="preserve">Level 4, </w:t>
      </w:r>
      <w:proofErr w:type="spellStart"/>
      <w:r w:rsidRPr="001611E0">
        <w:rPr>
          <w:rStyle w:val="Strong"/>
          <w:b w:val="0"/>
        </w:rPr>
        <w:t>Wisma</w:t>
      </w:r>
      <w:proofErr w:type="spellEnd"/>
      <w:r w:rsidRPr="001611E0">
        <w:rPr>
          <w:rStyle w:val="Strong"/>
          <w:b w:val="0"/>
        </w:rPr>
        <w:t xml:space="preserve"> R&amp;D, </w:t>
      </w:r>
      <w:proofErr w:type="spellStart"/>
      <w:r w:rsidRPr="001611E0">
        <w:rPr>
          <w:rStyle w:val="Strong"/>
          <w:b w:val="0"/>
        </w:rPr>
        <w:t>Jalan</w:t>
      </w:r>
      <w:proofErr w:type="spellEnd"/>
      <w:r w:rsidRPr="001611E0">
        <w:rPr>
          <w:rStyle w:val="Strong"/>
          <w:b w:val="0"/>
        </w:rPr>
        <w:t xml:space="preserve"> </w:t>
      </w:r>
      <w:proofErr w:type="spellStart"/>
      <w:r w:rsidRPr="001611E0">
        <w:rPr>
          <w:rStyle w:val="Strong"/>
          <w:b w:val="0"/>
        </w:rPr>
        <w:t>Pantai</w:t>
      </w:r>
      <w:proofErr w:type="spellEnd"/>
      <w:r w:rsidRPr="001611E0">
        <w:rPr>
          <w:rStyle w:val="Strong"/>
          <w:b w:val="0"/>
        </w:rPr>
        <w:t xml:space="preserve"> Baharu, University of Malaya, </w:t>
      </w:r>
      <w:proofErr w:type="gramStart"/>
      <w:r w:rsidRPr="001611E0">
        <w:rPr>
          <w:rStyle w:val="Strong"/>
          <w:b w:val="0"/>
        </w:rPr>
        <w:t>59990</w:t>
      </w:r>
      <w:proofErr w:type="gramEnd"/>
      <w:r w:rsidRPr="001611E0">
        <w:rPr>
          <w:rStyle w:val="Strong"/>
          <w:b w:val="0"/>
        </w:rPr>
        <w:t xml:space="preserve"> Kuala Lumpur.</w:t>
      </w:r>
      <w:r w:rsidR="001611E0">
        <w:rPr>
          <w:rStyle w:val="Strong"/>
          <w:b w:val="0"/>
        </w:rPr>
        <w:t xml:space="preserve"> The person in-charge is </w:t>
      </w:r>
      <w:proofErr w:type="spellStart"/>
      <w:r w:rsidR="001611E0">
        <w:rPr>
          <w:rStyle w:val="Strong"/>
          <w:b w:val="0"/>
        </w:rPr>
        <w:t>Pn</w:t>
      </w:r>
      <w:proofErr w:type="spellEnd"/>
      <w:r w:rsidR="001611E0">
        <w:rPr>
          <w:rStyle w:val="Strong"/>
          <w:b w:val="0"/>
        </w:rPr>
        <w:t xml:space="preserve">. </w:t>
      </w:r>
      <w:proofErr w:type="spellStart"/>
      <w:r w:rsidR="001611E0">
        <w:rPr>
          <w:rStyle w:val="Strong"/>
          <w:b w:val="0"/>
        </w:rPr>
        <w:t>Attisa</w:t>
      </w:r>
      <w:proofErr w:type="spellEnd"/>
      <w:r w:rsidR="001611E0">
        <w:rPr>
          <w:rStyle w:val="Strong"/>
          <w:b w:val="0"/>
        </w:rPr>
        <w:t xml:space="preserve"> </w:t>
      </w:r>
      <w:proofErr w:type="spellStart"/>
      <w:r w:rsidR="001611E0">
        <w:rPr>
          <w:rStyle w:val="Strong"/>
          <w:b w:val="0"/>
        </w:rPr>
        <w:t>Binti</w:t>
      </w:r>
      <w:proofErr w:type="spellEnd"/>
      <w:r w:rsidR="001611E0">
        <w:rPr>
          <w:rStyle w:val="Strong"/>
          <w:b w:val="0"/>
        </w:rPr>
        <w:t xml:space="preserve"> </w:t>
      </w:r>
      <w:proofErr w:type="spellStart"/>
      <w:r w:rsidR="001611E0">
        <w:rPr>
          <w:rStyle w:val="Strong"/>
          <w:b w:val="0"/>
        </w:rPr>
        <w:t>Sazali</w:t>
      </w:r>
      <w:proofErr w:type="spellEnd"/>
      <w:r w:rsidR="001611E0">
        <w:rPr>
          <w:rStyle w:val="Strong"/>
          <w:b w:val="0"/>
        </w:rPr>
        <w:t xml:space="preserve"> and can be reached at </w:t>
      </w:r>
      <w:hyperlink r:id="rId5" w:history="1">
        <w:r w:rsidR="001611E0" w:rsidRPr="00EA271F">
          <w:rPr>
            <w:rStyle w:val="Hyperlink"/>
          </w:rPr>
          <w:t>attisa@um.edu.my</w:t>
        </w:r>
      </w:hyperlink>
      <w:r w:rsidR="001611E0">
        <w:rPr>
          <w:rStyle w:val="Strong"/>
          <w:b w:val="0"/>
        </w:rPr>
        <w:t xml:space="preserve"> or +603-22463252.</w:t>
      </w:r>
    </w:p>
    <w:p w:rsidR="001611E0" w:rsidRDefault="001611E0" w:rsidP="00ED16F4">
      <w:pPr>
        <w:spacing w:after="0"/>
        <w:jc w:val="both"/>
        <w:rPr>
          <w:rStyle w:val="Strong"/>
          <w:b w:val="0"/>
        </w:rPr>
      </w:pPr>
    </w:p>
    <w:p w:rsidR="00C806E5" w:rsidRDefault="001611E0" w:rsidP="00ED16F4">
      <w:pPr>
        <w:spacing w:after="0"/>
        <w:jc w:val="both"/>
      </w:pPr>
      <w:r w:rsidRPr="001611E0">
        <w:rPr>
          <w:rStyle w:val="Strong"/>
          <w:b w:val="0"/>
        </w:rPr>
        <w:t xml:space="preserve">All payments made by </w:t>
      </w:r>
      <w:proofErr w:type="spellStart"/>
      <w:r w:rsidRPr="001611E0">
        <w:rPr>
          <w:rStyle w:val="Strong"/>
          <w:b w:val="0"/>
        </w:rPr>
        <w:t>cheque</w:t>
      </w:r>
      <w:proofErr w:type="spellEnd"/>
      <w:r w:rsidRPr="001611E0">
        <w:rPr>
          <w:rStyle w:val="Strong"/>
          <w:b w:val="0"/>
        </w:rPr>
        <w:t xml:space="preserve"> has to be issued to </w:t>
      </w:r>
      <w:r w:rsidRPr="001611E0">
        <w:rPr>
          <w:rStyle w:val="Strong"/>
        </w:rPr>
        <w:t>‘</w:t>
      </w:r>
      <w:r w:rsidR="00B30287" w:rsidRPr="001611E0">
        <w:t>BENDAHARI UNIVERSITI MALAYA</w:t>
      </w:r>
      <w:r w:rsidRPr="001611E0">
        <w:t>’</w:t>
      </w:r>
      <w:r w:rsidR="00377D9C">
        <w:t xml:space="preserve"> and submitted to UMPEDAC office.</w:t>
      </w:r>
    </w:p>
    <w:p w:rsidR="001611E0" w:rsidRPr="001611E0" w:rsidRDefault="00B30287" w:rsidP="00ED16F4">
      <w:pPr>
        <w:spacing w:after="0"/>
        <w:jc w:val="both"/>
        <w:rPr>
          <w:rStyle w:val="Strong"/>
          <w:b w:val="0"/>
          <w:bCs w:val="0"/>
        </w:rPr>
      </w:pPr>
      <w:r w:rsidRPr="001611E0">
        <w:br/>
      </w:r>
    </w:p>
    <w:p w:rsidR="001B39A6" w:rsidRDefault="00B30287" w:rsidP="001B39A6">
      <w:pPr>
        <w:spacing w:after="0"/>
        <w:jc w:val="both"/>
        <w:rPr>
          <w:rStyle w:val="Strong"/>
          <w:b w:val="0"/>
          <w:u w:val="single"/>
        </w:rPr>
      </w:pPr>
      <w:r w:rsidRPr="000F700D">
        <w:rPr>
          <w:rStyle w:val="Strong"/>
          <w:b w:val="0"/>
          <w:u w:val="single"/>
        </w:rPr>
        <w:t>2. International Telegraphic Transfer (TT)</w:t>
      </w:r>
    </w:p>
    <w:p w:rsidR="001B39A6" w:rsidRDefault="001B39A6" w:rsidP="001B39A6">
      <w:pPr>
        <w:spacing w:after="0"/>
        <w:jc w:val="both"/>
        <w:rPr>
          <w:rStyle w:val="Strong"/>
          <w:b w:val="0"/>
        </w:rPr>
      </w:pPr>
      <w:r>
        <w:rPr>
          <w:rStyle w:val="Strong"/>
          <w:b w:val="0"/>
        </w:rPr>
        <w:t xml:space="preserve">International participants can choose to make payment through </w:t>
      </w:r>
      <w:r w:rsidRPr="001B39A6">
        <w:rPr>
          <w:rStyle w:val="Strong"/>
          <w:b w:val="0"/>
        </w:rPr>
        <w:t>Telegraphic Transfer (TT)</w:t>
      </w:r>
      <w:r>
        <w:rPr>
          <w:rStyle w:val="Strong"/>
          <w:b w:val="0"/>
        </w:rPr>
        <w:t xml:space="preserve"> using the details below:</w:t>
      </w:r>
    </w:p>
    <w:p w:rsidR="001B39A6" w:rsidRDefault="001B39A6" w:rsidP="001611E0">
      <w:pPr>
        <w:spacing w:after="0"/>
        <w:rPr>
          <w:rStyle w:val="Strong"/>
          <w:b w:val="0"/>
        </w:rPr>
      </w:pPr>
    </w:p>
    <w:p w:rsidR="00C806E5" w:rsidRDefault="00B30287" w:rsidP="001611E0">
      <w:pPr>
        <w:spacing w:after="0"/>
      </w:pPr>
      <w:r w:rsidRPr="001611E0">
        <w:rPr>
          <w:rStyle w:val="Strong"/>
          <w:b w:val="0"/>
        </w:rPr>
        <w:t>Account Name:</w:t>
      </w:r>
      <w:r w:rsidRPr="001611E0">
        <w:t xml:space="preserve"> BENDAHARI UNIVERSITI MALAYA</w:t>
      </w:r>
      <w:r w:rsidRPr="001611E0">
        <w:br/>
      </w:r>
      <w:r w:rsidRPr="001611E0">
        <w:rPr>
          <w:rStyle w:val="Strong"/>
          <w:b w:val="0"/>
        </w:rPr>
        <w:t>Bank Name:</w:t>
      </w:r>
      <w:r w:rsidRPr="001611E0">
        <w:t xml:space="preserve"> CIMB Bank </w:t>
      </w:r>
      <w:proofErr w:type="spellStart"/>
      <w:r w:rsidRPr="001611E0">
        <w:t>Berhad</w:t>
      </w:r>
      <w:proofErr w:type="spellEnd"/>
      <w:r w:rsidRPr="001611E0">
        <w:br/>
      </w:r>
      <w:r w:rsidR="001611E0">
        <w:rPr>
          <w:rStyle w:val="Strong"/>
          <w:b w:val="0"/>
        </w:rPr>
        <w:t>Bank Address</w:t>
      </w:r>
      <w:r w:rsidRPr="001611E0">
        <w:rPr>
          <w:rStyle w:val="Strong"/>
          <w:b w:val="0"/>
        </w:rPr>
        <w:t>:</w:t>
      </w:r>
      <w:r w:rsidRPr="001611E0">
        <w:t xml:space="preserve"> Tingkat </w:t>
      </w:r>
      <w:proofErr w:type="spellStart"/>
      <w:r w:rsidRPr="001611E0">
        <w:t>Bawah</w:t>
      </w:r>
      <w:proofErr w:type="spellEnd"/>
      <w:r w:rsidRPr="001611E0">
        <w:t xml:space="preserve">, Lot 5270, </w:t>
      </w:r>
      <w:proofErr w:type="spellStart"/>
      <w:r w:rsidRPr="001611E0">
        <w:t>Bangunan</w:t>
      </w:r>
      <w:proofErr w:type="spellEnd"/>
      <w:r w:rsidRPr="001611E0">
        <w:t xml:space="preserve"> </w:t>
      </w:r>
      <w:proofErr w:type="spellStart"/>
      <w:r w:rsidRPr="001611E0">
        <w:t>Pentadbiran</w:t>
      </w:r>
      <w:proofErr w:type="spellEnd"/>
      <w:r w:rsidRPr="001611E0">
        <w:t xml:space="preserve"> </w:t>
      </w:r>
      <w:proofErr w:type="spellStart"/>
      <w:r w:rsidRPr="001611E0">
        <w:t>Baru</w:t>
      </w:r>
      <w:proofErr w:type="spellEnd"/>
      <w:r w:rsidRPr="001611E0">
        <w:t xml:space="preserve">, </w:t>
      </w:r>
      <w:proofErr w:type="spellStart"/>
      <w:r w:rsidRPr="001611E0">
        <w:t>Universiti</w:t>
      </w:r>
      <w:proofErr w:type="spellEnd"/>
      <w:r w:rsidRPr="001611E0">
        <w:t xml:space="preserve"> Malaya, 50603 Kuala Lumpur, Malaysia</w:t>
      </w:r>
      <w:r w:rsidRPr="001611E0">
        <w:br/>
      </w:r>
      <w:r w:rsidR="001611E0" w:rsidRPr="001611E0">
        <w:rPr>
          <w:rStyle w:val="Strong"/>
          <w:b w:val="0"/>
        </w:rPr>
        <w:t>Account No</w:t>
      </w:r>
      <w:r w:rsidRPr="001611E0">
        <w:rPr>
          <w:rStyle w:val="Strong"/>
          <w:b w:val="0"/>
        </w:rPr>
        <w:t>:</w:t>
      </w:r>
      <w:r w:rsidRPr="001611E0">
        <w:t xml:space="preserve"> 1440-0004005-05-3</w:t>
      </w:r>
      <w:r w:rsidRPr="001611E0">
        <w:br/>
      </w:r>
      <w:r w:rsidR="001611E0" w:rsidRPr="001611E0">
        <w:rPr>
          <w:rStyle w:val="Strong"/>
          <w:b w:val="0"/>
        </w:rPr>
        <w:t>Swift Code</w:t>
      </w:r>
      <w:r w:rsidRPr="001611E0">
        <w:rPr>
          <w:rStyle w:val="Strong"/>
          <w:b w:val="0"/>
        </w:rPr>
        <w:t>:</w:t>
      </w:r>
      <w:r w:rsidRPr="001611E0">
        <w:t xml:space="preserve"> CIBBMYKL</w:t>
      </w:r>
      <w:r w:rsidRPr="001611E0">
        <w:br/>
      </w:r>
    </w:p>
    <w:p w:rsidR="001611E0" w:rsidRDefault="00B30287" w:rsidP="00C806E5">
      <w:pPr>
        <w:spacing w:after="0"/>
        <w:jc w:val="both"/>
        <w:rPr>
          <w:rStyle w:val="Strong"/>
          <w:b w:val="0"/>
        </w:rPr>
      </w:pPr>
      <w:r w:rsidRPr="001611E0">
        <w:rPr>
          <w:rStyle w:val="Strong"/>
          <w:b w:val="0"/>
        </w:rPr>
        <w:t xml:space="preserve">Please email a scanned copy </w:t>
      </w:r>
      <w:r w:rsidR="001611E0">
        <w:rPr>
          <w:rStyle w:val="Strong"/>
          <w:b w:val="0"/>
        </w:rPr>
        <w:t xml:space="preserve">of </w:t>
      </w:r>
      <w:r w:rsidRPr="001611E0">
        <w:rPr>
          <w:rStyle w:val="Strong"/>
          <w:b w:val="0"/>
        </w:rPr>
        <w:t xml:space="preserve">transaction slip/receipt </w:t>
      </w:r>
      <w:r w:rsidR="009E6F3C" w:rsidRPr="001611E0">
        <w:rPr>
          <w:rStyle w:val="Strong"/>
          <w:b w:val="0"/>
        </w:rPr>
        <w:t>together with this completed form</w:t>
      </w:r>
      <w:r w:rsidRPr="001611E0">
        <w:rPr>
          <w:rStyle w:val="Strong"/>
          <w:b w:val="0"/>
        </w:rPr>
        <w:t xml:space="preserve"> to</w:t>
      </w:r>
      <w:r w:rsidR="001611E0">
        <w:rPr>
          <w:rStyle w:val="Strong"/>
          <w:b w:val="0"/>
        </w:rPr>
        <w:t xml:space="preserve"> </w:t>
      </w:r>
      <w:hyperlink r:id="rId6" w:history="1">
        <w:r w:rsidR="001611E0" w:rsidRPr="00EA271F">
          <w:rPr>
            <w:rStyle w:val="Hyperlink"/>
          </w:rPr>
          <w:t>attisa@um.edu.my</w:t>
        </w:r>
      </w:hyperlink>
    </w:p>
    <w:p w:rsidR="00B30287" w:rsidRPr="001611E0" w:rsidRDefault="00B30287" w:rsidP="00C806E5">
      <w:pPr>
        <w:spacing w:after="0"/>
        <w:jc w:val="both"/>
      </w:pPr>
      <w:r w:rsidRPr="001611E0">
        <w:br/>
        <w:t>The payment status will be confirmed once the Conference admin has verified the receipt of your payment.</w:t>
      </w:r>
    </w:p>
    <w:p w:rsidR="00B30287" w:rsidRPr="001611E0" w:rsidRDefault="00B30287"/>
    <w:sectPr w:rsidR="00B30287" w:rsidRPr="001611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F6323D"/>
    <w:multiLevelType w:val="hybridMultilevel"/>
    <w:tmpl w:val="CC6AAE50"/>
    <w:lvl w:ilvl="0" w:tplc="D06C49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27B706B"/>
    <w:multiLevelType w:val="hybridMultilevel"/>
    <w:tmpl w:val="443E791E"/>
    <w:lvl w:ilvl="0" w:tplc="F9ACCC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527335C"/>
    <w:multiLevelType w:val="hybridMultilevel"/>
    <w:tmpl w:val="F05210AE"/>
    <w:lvl w:ilvl="0" w:tplc="3B3614B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91B40C8"/>
    <w:multiLevelType w:val="hybridMultilevel"/>
    <w:tmpl w:val="3B546A3A"/>
    <w:lvl w:ilvl="0" w:tplc="3B3614B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B5D"/>
    <w:rsid w:val="000F379A"/>
    <w:rsid w:val="000F6462"/>
    <w:rsid w:val="000F700D"/>
    <w:rsid w:val="001611E0"/>
    <w:rsid w:val="00185A2E"/>
    <w:rsid w:val="001B39A6"/>
    <w:rsid w:val="001B7C6D"/>
    <w:rsid w:val="0025795A"/>
    <w:rsid w:val="00310295"/>
    <w:rsid w:val="00311735"/>
    <w:rsid w:val="00347E93"/>
    <w:rsid w:val="00363981"/>
    <w:rsid w:val="00377D9C"/>
    <w:rsid w:val="004E747E"/>
    <w:rsid w:val="00647ADF"/>
    <w:rsid w:val="006A03A9"/>
    <w:rsid w:val="006D0D58"/>
    <w:rsid w:val="00975183"/>
    <w:rsid w:val="009A0666"/>
    <w:rsid w:val="009E6F3C"/>
    <w:rsid w:val="00A9393A"/>
    <w:rsid w:val="00B30287"/>
    <w:rsid w:val="00C12B5D"/>
    <w:rsid w:val="00C806E5"/>
    <w:rsid w:val="00CB570A"/>
    <w:rsid w:val="00CE0C17"/>
    <w:rsid w:val="00E552D7"/>
    <w:rsid w:val="00E77E92"/>
    <w:rsid w:val="00ED16F4"/>
    <w:rsid w:val="00F6239B"/>
    <w:rsid w:val="00FD37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CDBCD5-6A25-48D3-A2BA-3A04A302E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12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B5D"/>
    <w:pPr>
      <w:ind w:left="720"/>
      <w:contextualSpacing/>
    </w:pPr>
  </w:style>
  <w:style w:type="character" w:styleId="Strong">
    <w:name w:val="Strong"/>
    <w:basedOn w:val="DefaultParagraphFont"/>
    <w:uiPriority w:val="22"/>
    <w:qFormat/>
    <w:rsid w:val="00B30287"/>
    <w:rPr>
      <w:b/>
      <w:bCs/>
    </w:rPr>
  </w:style>
  <w:style w:type="character" w:styleId="Hyperlink">
    <w:name w:val="Hyperlink"/>
    <w:basedOn w:val="DefaultParagraphFont"/>
    <w:uiPriority w:val="99"/>
    <w:unhideWhenUsed/>
    <w:rsid w:val="001611E0"/>
    <w:rPr>
      <w:color w:val="0000FF" w:themeColor="hyperlink"/>
      <w:u w:val="single"/>
    </w:rPr>
  </w:style>
  <w:style w:type="paragraph" w:styleId="BalloonText">
    <w:name w:val="Balloon Text"/>
    <w:basedOn w:val="Normal"/>
    <w:link w:val="BalloonTextChar"/>
    <w:uiPriority w:val="99"/>
    <w:semiHidden/>
    <w:unhideWhenUsed/>
    <w:rsid w:val="00ED16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16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ttisa@um.edu.my" TargetMode="External"/><Relationship Id="rId5" Type="http://schemas.openxmlformats.org/officeDocument/2006/relationships/hyperlink" Target="mailto:attisa@um.edu.m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450</Words>
  <Characters>2568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dc:creator>
  <cp:lastModifiedBy>TCK_Toshiba</cp:lastModifiedBy>
  <cp:revision>13</cp:revision>
  <cp:lastPrinted>2014-09-16T23:34:00Z</cp:lastPrinted>
  <dcterms:created xsi:type="dcterms:W3CDTF">2014-09-12T08:50:00Z</dcterms:created>
  <dcterms:modified xsi:type="dcterms:W3CDTF">2014-09-17T03:27:00Z</dcterms:modified>
</cp:coreProperties>
</file>